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B1F" w:rsidRPr="009C1F81" w:rsidRDefault="00656B1F" w:rsidP="00656B1F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A74B7" w:rsidRPr="009C1F81" w:rsidRDefault="0029464F" w:rsidP="00EA74B7">
      <w:pPr>
        <w:ind w:firstLine="0"/>
        <w:jc w:val="center"/>
        <w:rPr>
          <w:rFonts w:ascii="Liberation Serif" w:hAnsi="Liberation Serif" w:cs="Times New Roman"/>
          <w:sz w:val="28"/>
          <w:szCs w:val="28"/>
        </w:rPr>
      </w:pPr>
      <w:r w:rsidRPr="009C1F81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73.2pt" o:ole="">
            <v:imagedata r:id="rId7" o:title=""/>
          </v:shape>
          <o:OLEObject Type="Embed" ProgID="MSPhotoEd.3" ShapeID="_x0000_i1025" DrawAspect="Content" ObjectID="_1731482304" r:id="rId8"/>
        </w:object>
      </w:r>
    </w:p>
    <w:p w:rsidR="00EA74B7" w:rsidRPr="009C1F81" w:rsidRDefault="00EA74B7" w:rsidP="0029464F">
      <w:pPr>
        <w:ind w:firstLine="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EA74B7" w:rsidRPr="009C1F81" w:rsidRDefault="0029464F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>ПОСТА</w:t>
      </w:r>
      <w:r w:rsidR="000A3278"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>НОВЛЕНИЕ</w:t>
      </w:r>
    </w:p>
    <w:p w:rsidR="00EA74B7" w:rsidRPr="009C1F81" w:rsidRDefault="0029464F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>АДМИНИСТРАЦИИ ПЫШМИНСКОГО ГОРОДСКОГО ОКРУГА</w:t>
      </w:r>
    </w:p>
    <w:p w:rsidR="0029464F" w:rsidRPr="009C1F81" w:rsidRDefault="0029464F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_________________________________________________________</w:t>
      </w:r>
    </w:p>
    <w:p w:rsidR="0029464F" w:rsidRPr="009C1F81" w:rsidRDefault="0029464F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EA74B7" w:rsidRPr="009C1F81" w:rsidRDefault="0029464F" w:rsidP="0029464F">
      <w:pPr>
        <w:ind w:firstLine="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_________</w:t>
      </w:r>
      <w:r w:rsidR="00EA74B7"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</w:t>
      </w:r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</w:t>
      </w:r>
      <w:r w:rsidR="00EA74B7"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№ </w:t>
      </w:r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________                                   пгт. Пышма</w:t>
      </w:r>
    </w:p>
    <w:p w:rsidR="00EA74B7" w:rsidRPr="009C1F81" w:rsidRDefault="00EA74B7" w:rsidP="00EA74B7">
      <w:pPr>
        <w:ind w:firstLine="0"/>
        <w:jc w:val="right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EA74B7" w:rsidRPr="009C1F81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1A7786" w:rsidRPr="009C1F81" w:rsidRDefault="001A7786" w:rsidP="00424274">
      <w:pPr>
        <w:overflowPunct w:val="0"/>
        <w:autoSpaceDE w:val="0"/>
        <w:autoSpaceDN w:val="0"/>
        <w:adjustRightInd w:val="0"/>
        <w:textAlignment w:val="baseline"/>
        <w:rPr>
          <w:rFonts w:ascii="Liberation Serif" w:hAnsi="Liberation Serif"/>
          <w:bCs/>
          <w:sz w:val="28"/>
          <w:szCs w:val="28"/>
          <w:lang w:eastAsia="ru-RU"/>
        </w:rPr>
      </w:pPr>
    </w:p>
    <w:p w:rsidR="009C1F81" w:rsidRPr="009C1F81" w:rsidRDefault="009C1F81" w:rsidP="009C1F81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Об </w:t>
      </w:r>
      <w:r w:rsidR="00B255E4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утверждении регламента </w:t>
      </w:r>
      <w:r w:rsidRPr="009C1F81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организации работы по рассмотрению обращений граждан в администрации  Пышминского городского округа</w:t>
      </w:r>
    </w:p>
    <w:p w:rsidR="009C1F81" w:rsidRPr="009C1F81" w:rsidRDefault="009C1F81" w:rsidP="009C1F81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9C1F81" w:rsidRPr="009C1F81" w:rsidRDefault="009C1F81" w:rsidP="009C1F81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9C1F81" w:rsidRPr="009C1F81" w:rsidRDefault="009C1F81" w:rsidP="009C1F81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В соответствии с Федеральным </w:t>
      </w:r>
      <w:hyperlink r:id="rId9">
        <w:r w:rsidRPr="009C1F81">
          <w:rPr>
            <w:rFonts w:ascii="Liberation Serif" w:eastAsia="Times New Roman" w:hAnsi="Liberation Serif" w:cs="Arial"/>
            <w:sz w:val="28"/>
            <w:szCs w:val="28"/>
            <w:lang w:eastAsia="ru-RU"/>
          </w:rPr>
          <w:t>законом</w:t>
        </w:r>
      </w:hyperlink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от 02 мая 2006 года N 59-ФЗ "О порядке рассмотрения обращений граждан Росс</w:t>
      </w:r>
      <w:r w:rsidR="00173253">
        <w:rPr>
          <w:rFonts w:ascii="Liberation Serif" w:eastAsia="Times New Roman" w:hAnsi="Liberation Serif" w:cs="Arial"/>
          <w:sz w:val="28"/>
          <w:szCs w:val="28"/>
          <w:lang w:eastAsia="ru-RU"/>
        </w:rPr>
        <w:t>ийской Федерации", на основании ст</w:t>
      </w:r>
      <w:r w:rsidR="00B255E4">
        <w:rPr>
          <w:rFonts w:ascii="Liberation Serif" w:eastAsia="Times New Roman" w:hAnsi="Liberation Serif" w:cs="Arial"/>
          <w:sz w:val="28"/>
          <w:szCs w:val="28"/>
          <w:lang w:eastAsia="ru-RU"/>
        </w:rPr>
        <w:t>атей</w:t>
      </w:r>
      <w:r w:rsidR="00173253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29, 32 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Устава Пышминского городского округа </w:t>
      </w:r>
    </w:p>
    <w:p w:rsidR="009C1F81" w:rsidRPr="009C1F81" w:rsidRDefault="009C1F81" w:rsidP="009C1F81">
      <w:pPr>
        <w:ind w:firstLine="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>ПОСТАНОВЛЯЮ:</w:t>
      </w:r>
    </w:p>
    <w:p w:rsidR="009C1F81" w:rsidRPr="009C1F81" w:rsidRDefault="009C1F81" w:rsidP="009C1F81">
      <w:pPr>
        <w:rPr>
          <w:rFonts w:ascii="Liberation Serif" w:eastAsia="Calibri" w:hAnsi="Liberation Serif" w:cs="Times New Roman"/>
          <w:bCs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1. </w:t>
      </w:r>
      <w:r w:rsidRPr="009C1F81">
        <w:rPr>
          <w:rFonts w:ascii="Liberation Serif" w:eastAsia="Calibri" w:hAnsi="Liberation Serif" w:cs="Times New Roman"/>
          <w:bCs/>
          <w:sz w:val="28"/>
          <w:szCs w:val="28"/>
          <w:lang w:eastAsia="ru-RU"/>
        </w:rPr>
        <w:t xml:space="preserve">Утвердить </w:t>
      </w:r>
      <w:r w:rsidR="00B255E4">
        <w:rPr>
          <w:rFonts w:ascii="Liberation Serif" w:eastAsia="Calibri" w:hAnsi="Liberation Serif" w:cs="Times New Roman"/>
          <w:bCs/>
          <w:sz w:val="28"/>
          <w:szCs w:val="28"/>
          <w:lang w:eastAsia="ru-RU"/>
        </w:rPr>
        <w:t>р</w:t>
      </w:r>
      <w:r w:rsidR="00D91433">
        <w:rPr>
          <w:rFonts w:ascii="Liberation Serif" w:eastAsia="Calibri" w:hAnsi="Liberation Serif" w:cs="Times New Roman"/>
          <w:bCs/>
          <w:sz w:val="28"/>
          <w:szCs w:val="28"/>
          <w:lang w:eastAsia="ru-RU"/>
        </w:rPr>
        <w:t>егламент</w:t>
      </w:r>
      <w:r w:rsidRPr="009C1F81">
        <w:rPr>
          <w:rFonts w:ascii="Liberation Serif" w:eastAsia="Calibri" w:hAnsi="Liberation Serif" w:cs="Times New Roman"/>
          <w:bCs/>
          <w:sz w:val="28"/>
          <w:szCs w:val="28"/>
          <w:lang w:eastAsia="ru-RU"/>
        </w:rPr>
        <w:t xml:space="preserve"> организации работы по рассмотрению обращений граждан в администрации Пышминского городского округа (прилагается).</w:t>
      </w:r>
    </w:p>
    <w:p w:rsidR="009C1F81" w:rsidRPr="009C1F81" w:rsidRDefault="009C1F81" w:rsidP="009C1F81">
      <w:pPr>
        <w:overflowPunct w:val="0"/>
        <w:autoSpaceDE w:val="0"/>
        <w:autoSpaceDN w:val="0"/>
        <w:adjustRightInd w:val="0"/>
        <w:textAlignment w:val="baseline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>2. Признать утратившим силу постановление администрации Пышминского городского округа от 24.04.2012 № 243 «Об утверждении Административного регламента администрации Пышминского городского округа исполнения муниципальной функции по рассмотрению обращений граждан».</w:t>
      </w:r>
    </w:p>
    <w:p w:rsidR="009C1F81" w:rsidRPr="009C1F81" w:rsidRDefault="009C1F81" w:rsidP="009C1F81">
      <w:pPr>
        <w:overflowPunct w:val="0"/>
        <w:autoSpaceDE w:val="0"/>
        <w:autoSpaceDN w:val="0"/>
        <w:adjustRightInd w:val="0"/>
        <w:textAlignment w:val="baseline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3. </w:t>
      </w:r>
      <w:proofErr w:type="gramStart"/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>Контроль за</w:t>
      </w:r>
      <w:proofErr w:type="gramEnd"/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исполнением настоящего постановления возложить на заместителя главы администрации Пышминского городского округа по организации управления А.В. </w:t>
      </w:r>
      <w:proofErr w:type="spellStart"/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>Кузеванову</w:t>
      </w:r>
      <w:proofErr w:type="spellEnd"/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>.</w:t>
      </w:r>
    </w:p>
    <w:p w:rsidR="009C1F81" w:rsidRPr="009C1F81" w:rsidRDefault="009C1F81" w:rsidP="009C1F81">
      <w:pPr>
        <w:overflowPunct w:val="0"/>
        <w:autoSpaceDE w:val="0"/>
        <w:autoSpaceDN w:val="0"/>
        <w:adjustRightInd w:val="0"/>
        <w:textAlignment w:val="baseline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>4. Настоящее постановление опубликовать на официальном сайте Пышминского городского округа (</w:t>
      </w:r>
      <w:r w:rsidRPr="009C1F81">
        <w:rPr>
          <w:rFonts w:ascii="Liberation Serif" w:eastAsia="Times New Roman" w:hAnsi="Liberation Serif" w:cs="Times New Roman"/>
          <w:sz w:val="28"/>
          <w:szCs w:val="28"/>
          <w:lang w:val="en-US" w:eastAsia="ru-RU"/>
        </w:rPr>
        <w:t>www</w:t>
      </w:r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>.</w:t>
      </w:r>
      <w:proofErr w:type="spellStart"/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пышминский-го</w:t>
      </w:r>
      <w:proofErr w:type="gramStart"/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>.р</w:t>
      </w:r>
      <w:proofErr w:type="gramEnd"/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>ф</w:t>
      </w:r>
      <w:proofErr w:type="spellEnd"/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>).</w:t>
      </w:r>
    </w:p>
    <w:p w:rsidR="009C1F81" w:rsidRPr="009C1F81" w:rsidRDefault="009C1F81" w:rsidP="009C1F81">
      <w:pPr>
        <w:overflowPunct w:val="0"/>
        <w:autoSpaceDE w:val="0"/>
        <w:autoSpaceDN w:val="0"/>
        <w:adjustRightInd w:val="0"/>
        <w:ind w:firstLine="0"/>
        <w:textAlignment w:val="baseline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C1F81" w:rsidRPr="009C1F81" w:rsidRDefault="009C1F81" w:rsidP="009C1F81">
      <w:pPr>
        <w:overflowPunct w:val="0"/>
        <w:autoSpaceDE w:val="0"/>
        <w:autoSpaceDN w:val="0"/>
        <w:adjustRightInd w:val="0"/>
        <w:ind w:firstLine="0"/>
        <w:textAlignment w:val="baseline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C1F81" w:rsidRPr="009C1F81" w:rsidRDefault="009C1F81" w:rsidP="009C1F81">
      <w:pPr>
        <w:overflowPunct w:val="0"/>
        <w:autoSpaceDE w:val="0"/>
        <w:autoSpaceDN w:val="0"/>
        <w:adjustRightInd w:val="0"/>
        <w:ind w:firstLine="0"/>
        <w:textAlignment w:val="baseline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proofErr w:type="gramStart"/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>Исполняющий</w:t>
      </w:r>
      <w:proofErr w:type="gramEnd"/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обязанности главы</w:t>
      </w:r>
    </w:p>
    <w:p w:rsidR="009C1F81" w:rsidRPr="009C1F81" w:rsidRDefault="009C1F81" w:rsidP="009C1F81">
      <w:pPr>
        <w:overflowPunct w:val="0"/>
        <w:autoSpaceDE w:val="0"/>
        <w:autoSpaceDN w:val="0"/>
        <w:adjustRightInd w:val="0"/>
        <w:ind w:firstLine="0"/>
        <w:textAlignment w:val="baseline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Пышминского городского округа                                                        А.А. </w:t>
      </w:r>
      <w:proofErr w:type="spellStart"/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>Варлаков</w:t>
      </w:r>
      <w:proofErr w:type="spellEnd"/>
    </w:p>
    <w:p w:rsidR="009C1F81" w:rsidRPr="009C1F81" w:rsidRDefault="009C1F81" w:rsidP="009C1F81">
      <w:pPr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C1F81" w:rsidRPr="009C1F81" w:rsidRDefault="009C1F81" w:rsidP="009C1F81">
      <w:pPr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C1F81" w:rsidRPr="009C1F81" w:rsidRDefault="009C1F81" w:rsidP="009C1F81">
      <w:pPr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C1F81" w:rsidRPr="009C1F81" w:rsidRDefault="009C1F81" w:rsidP="009C1F81">
      <w:pPr>
        <w:ind w:firstLine="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C1F81" w:rsidRDefault="009C1F81" w:rsidP="009C1F81">
      <w:pPr>
        <w:ind w:firstLine="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B255E4" w:rsidRDefault="00B255E4" w:rsidP="009C1F81">
      <w:pPr>
        <w:ind w:firstLine="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B255E4" w:rsidRDefault="00B255E4" w:rsidP="009C1F81">
      <w:pPr>
        <w:ind w:firstLine="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2124DE" w:rsidRPr="009C1F81" w:rsidRDefault="002124DE" w:rsidP="009C1F81">
      <w:pPr>
        <w:ind w:firstLine="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500"/>
      </w:tblGrid>
      <w:tr w:rsidR="009C1F81" w:rsidRPr="009C1F81" w:rsidTr="009C1F81">
        <w:tc>
          <w:tcPr>
            <w:tcW w:w="5637" w:type="dxa"/>
          </w:tcPr>
          <w:p w:rsidR="009C1F81" w:rsidRPr="009C1F81" w:rsidRDefault="009C1F81" w:rsidP="009C1F8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rFonts w:ascii="Liberation Serif" w:hAnsi="Liberation Serif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hideMark/>
          </w:tcPr>
          <w:p w:rsidR="009C1F81" w:rsidRPr="009C1F81" w:rsidRDefault="009C1F81" w:rsidP="009C1F81">
            <w:pPr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Liberation Serif" w:hAnsi="Liberation Serif"/>
                <w:bCs/>
                <w:sz w:val="28"/>
                <w:szCs w:val="28"/>
                <w:lang w:eastAsia="ru-RU"/>
              </w:rPr>
            </w:pPr>
            <w:r w:rsidRPr="009C1F81">
              <w:rPr>
                <w:rFonts w:ascii="Liberation Serif" w:hAnsi="Liberation Serif"/>
                <w:bCs/>
                <w:sz w:val="28"/>
                <w:szCs w:val="28"/>
                <w:lang w:eastAsia="ru-RU"/>
              </w:rPr>
              <w:t>УТВЕРЖДЕН</w:t>
            </w:r>
          </w:p>
          <w:p w:rsidR="009C1F81" w:rsidRPr="009C1F81" w:rsidRDefault="009C1F81" w:rsidP="009C1F81">
            <w:pPr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Liberation Serif" w:hAnsi="Liberation Serif"/>
                <w:bCs/>
                <w:sz w:val="28"/>
                <w:szCs w:val="28"/>
                <w:lang w:eastAsia="ru-RU"/>
              </w:rPr>
            </w:pPr>
            <w:r w:rsidRPr="009C1F81">
              <w:rPr>
                <w:rFonts w:ascii="Liberation Serif" w:hAnsi="Liberation Serif"/>
                <w:bCs/>
                <w:sz w:val="28"/>
                <w:szCs w:val="28"/>
                <w:lang w:eastAsia="ru-RU"/>
              </w:rPr>
              <w:t xml:space="preserve">постановлением администрации Пышминского городского округа </w:t>
            </w:r>
          </w:p>
          <w:p w:rsidR="009C1F81" w:rsidRPr="009C1F81" w:rsidRDefault="009C1F81" w:rsidP="009C1F81">
            <w:pPr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Liberation Serif" w:hAnsi="Liberation Serif"/>
                <w:bCs/>
                <w:sz w:val="28"/>
                <w:szCs w:val="28"/>
                <w:lang w:eastAsia="ru-RU"/>
              </w:rPr>
            </w:pPr>
            <w:r w:rsidRPr="009C1F81">
              <w:rPr>
                <w:rFonts w:ascii="Liberation Serif" w:hAnsi="Liberation Serif"/>
                <w:bCs/>
                <w:sz w:val="28"/>
                <w:szCs w:val="28"/>
                <w:lang w:eastAsia="ru-RU"/>
              </w:rPr>
              <w:t>от____________№__________</w:t>
            </w:r>
          </w:p>
          <w:p w:rsidR="009C1F81" w:rsidRPr="009C1F81" w:rsidRDefault="009C1F81" w:rsidP="009C1F81">
            <w:pPr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rFonts w:ascii="Liberation Serif" w:hAnsi="Liberation Serif"/>
                <w:bCs/>
                <w:sz w:val="28"/>
                <w:szCs w:val="28"/>
                <w:lang w:eastAsia="ru-RU"/>
              </w:rPr>
            </w:pPr>
            <w:r w:rsidRPr="009C1F81">
              <w:rPr>
                <w:rFonts w:ascii="Liberation Serif" w:hAnsi="Liberation Serif"/>
                <w:bCs/>
                <w:sz w:val="28"/>
                <w:szCs w:val="28"/>
                <w:lang w:eastAsia="ru-RU"/>
              </w:rPr>
              <w:t>«Об</w:t>
            </w:r>
            <w:r w:rsidR="00B255E4">
              <w:rPr>
                <w:rFonts w:ascii="Liberation Serif" w:hAnsi="Liberation Serif"/>
                <w:bCs/>
                <w:sz w:val="28"/>
                <w:szCs w:val="28"/>
                <w:lang w:eastAsia="ru-RU"/>
              </w:rPr>
              <w:t xml:space="preserve"> утверждении регламента </w:t>
            </w:r>
            <w:r w:rsidRPr="009C1F81">
              <w:rPr>
                <w:rFonts w:ascii="Liberation Serif" w:hAnsi="Liberation Serif"/>
                <w:bCs/>
                <w:sz w:val="28"/>
                <w:szCs w:val="28"/>
                <w:lang w:eastAsia="ru-RU"/>
              </w:rPr>
              <w:t xml:space="preserve"> </w:t>
            </w:r>
            <w:r w:rsidRPr="009C1F81">
              <w:rPr>
                <w:rFonts w:ascii="Liberation Serif" w:eastAsia="Times New Roman" w:hAnsi="Liberation Serif"/>
                <w:sz w:val="28"/>
                <w:szCs w:val="28"/>
                <w:lang w:eastAsia="ru-RU"/>
              </w:rPr>
              <w:t>организации работы по рассмотрению обращений граждан в администрации  Пышминского городского округа</w:t>
            </w:r>
            <w:r w:rsidRPr="009C1F81">
              <w:rPr>
                <w:rFonts w:ascii="Liberation Serif" w:hAnsi="Liberation Serif"/>
                <w:bCs/>
                <w:sz w:val="28"/>
                <w:szCs w:val="28"/>
                <w:lang w:eastAsia="ru-RU"/>
              </w:rPr>
              <w:t>»</w:t>
            </w:r>
          </w:p>
        </w:tc>
      </w:tr>
    </w:tbl>
    <w:p w:rsidR="009C1F81" w:rsidRPr="009C1F81" w:rsidRDefault="009C1F81" w:rsidP="00424274">
      <w:pPr>
        <w:overflowPunct w:val="0"/>
        <w:autoSpaceDE w:val="0"/>
        <w:autoSpaceDN w:val="0"/>
        <w:adjustRightInd w:val="0"/>
        <w:textAlignment w:val="baseline"/>
        <w:rPr>
          <w:rFonts w:ascii="Liberation Serif" w:hAnsi="Liberation Serif"/>
          <w:bCs/>
          <w:sz w:val="28"/>
          <w:szCs w:val="28"/>
          <w:lang w:eastAsia="ru-RU"/>
        </w:rPr>
      </w:pPr>
    </w:p>
    <w:p w:rsidR="009C1F81" w:rsidRPr="009C1F81" w:rsidRDefault="009C1F81" w:rsidP="00424274">
      <w:pPr>
        <w:overflowPunct w:val="0"/>
        <w:autoSpaceDE w:val="0"/>
        <w:autoSpaceDN w:val="0"/>
        <w:adjustRightInd w:val="0"/>
        <w:textAlignment w:val="baseline"/>
        <w:rPr>
          <w:rFonts w:ascii="Liberation Serif" w:hAnsi="Liberation Serif"/>
          <w:bCs/>
          <w:sz w:val="28"/>
          <w:szCs w:val="28"/>
          <w:lang w:eastAsia="ru-RU"/>
        </w:rPr>
      </w:pPr>
    </w:p>
    <w:p w:rsidR="009C1F81" w:rsidRPr="009C1F81" w:rsidRDefault="000A1A95" w:rsidP="009C1F81">
      <w:pPr>
        <w:widowControl w:val="0"/>
        <w:autoSpaceDE w:val="0"/>
        <w:autoSpaceDN w:val="0"/>
        <w:ind w:firstLine="0"/>
        <w:jc w:val="center"/>
        <w:rPr>
          <w:rFonts w:ascii="Liberation Serif" w:eastAsia="Times New Roman" w:hAnsi="Liberation Serif" w:cs="Arial"/>
          <w:b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/>
          <w:sz w:val="28"/>
          <w:szCs w:val="28"/>
          <w:lang w:eastAsia="ru-RU"/>
        </w:rPr>
        <w:t>РЕГЛАМЕНТ</w:t>
      </w: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center"/>
        <w:rPr>
          <w:rFonts w:ascii="Liberation Serif" w:eastAsia="Times New Roman" w:hAnsi="Liberation Serif" w:cs="Arial"/>
          <w:b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b/>
          <w:sz w:val="28"/>
          <w:szCs w:val="28"/>
          <w:lang w:eastAsia="ru-RU"/>
        </w:rPr>
        <w:t>ОРГАНИЗАЦИИ РАБОТЫ ПО РАССМОТРЕНИЮ ОБРАЩЕНИЙ</w:t>
      </w: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center"/>
        <w:rPr>
          <w:rFonts w:ascii="Liberation Serif" w:eastAsia="Times New Roman" w:hAnsi="Liberation Serif" w:cs="Arial"/>
          <w:b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b/>
          <w:sz w:val="28"/>
          <w:szCs w:val="28"/>
          <w:lang w:eastAsia="ru-RU"/>
        </w:rPr>
        <w:t xml:space="preserve">ГРАЖДАН В АДМИНИСТРАЦИИ ПЫШМИНСКОГО ГОРОДСКОГО ОКРУГА </w:t>
      </w: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left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center"/>
        <w:outlineLvl w:val="1"/>
        <w:rPr>
          <w:rFonts w:ascii="Liberation Serif" w:eastAsia="Times New Roman" w:hAnsi="Liberation Serif" w:cs="Arial"/>
          <w:b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b/>
          <w:sz w:val="28"/>
          <w:szCs w:val="28"/>
          <w:lang w:eastAsia="ru-RU"/>
        </w:rPr>
        <w:t>1. ОБЩИЕ ПОЛОЖЕНИЯ</w:t>
      </w: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left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9C1F81" w:rsidRPr="009C1F81" w:rsidRDefault="009C1F81" w:rsidP="009C1F81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1. </w:t>
      </w:r>
      <w:proofErr w:type="gramStart"/>
      <w:r w:rsidR="000A1A95">
        <w:rPr>
          <w:rFonts w:ascii="Liberation Serif" w:eastAsia="Times New Roman" w:hAnsi="Liberation Serif" w:cs="Arial"/>
          <w:sz w:val="28"/>
          <w:szCs w:val="28"/>
          <w:lang w:eastAsia="ru-RU"/>
        </w:rPr>
        <w:t>Р</w:t>
      </w:r>
      <w:r w:rsidR="00D91433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егламент 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организации работы по рассмотрению обращений граждан в администрации Пышминского горо</w:t>
      </w:r>
      <w:r w:rsidR="00D91433">
        <w:rPr>
          <w:rFonts w:ascii="Liberation Serif" w:eastAsia="Times New Roman" w:hAnsi="Liberation Serif" w:cs="Arial"/>
          <w:sz w:val="28"/>
          <w:szCs w:val="28"/>
          <w:lang w:eastAsia="ru-RU"/>
        </w:rPr>
        <w:t>дского округа (далее - Регламент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) разработан в целях повышения результативности и качества, открытости и доступности рассмотрения обращений граждан в администрации Пышминского городского округа (далее - Администрация), определяет порядок приема, регистрации, рассмотрения обращений граждан, прекращения переписки, организации проведения личного приема граждан, контроля за соблюдением порядка рассмотрения обращений граждан и ответственность за нарушение установленного</w:t>
      </w:r>
      <w:proofErr w:type="gram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порядка рассмотрения обращений граждан.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2. Организация работы по рассмотрению обращений граждан осуществляется в соответствии 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с</w:t>
      </w:r>
      <w:proofErr w:type="gram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: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1) </w:t>
      </w:r>
      <w:hyperlink r:id="rId10">
        <w:r w:rsidRPr="009C1F81">
          <w:rPr>
            <w:rFonts w:ascii="Liberation Serif" w:eastAsia="Times New Roman" w:hAnsi="Liberation Serif" w:cs="Arial"/>
            <w:sz w:val="28"/>
            <w:szCs w:val="28"/>
            <w:lang w:eastAsia="ru-RU"/>
          </w:rPr>
          <w:t>Конституцией</w:t>
        </w:r>
      </w:hyperlink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Российской Федерации;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2) Федеральным </w:t>
      </w:r>
      <w:hyperlink r:id="rId11">
        <w:r w:rsidRPr="009C1F81">
          <w:rPr>
            <w:rFonts w:ascii="Liberation Serif" w:eastAsia="Times New Roman" w:hAnsi="Liberation Serif" w:cs="Arial"/>
            <w:sz w:val="28"/>
            <w:szCs w:val="28"/>
            <w:lang w:eastAsia="ru-RU"/>
          </w:rPr>
          <w:t>законом</w:t>
        </w:r>
      </w:hyperlink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от 2 мая 2006 года N 59-ФЗ "О порядке рассмотрения обращений граждан Российской Федерации";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3) Федеральным </w:t>
      </w:r>
      <w:hyperlink r:id="rId12">
        <w:r w:rsidRPr="009C1F81">
          <w:rPr>
            <w:rFonts w:ascii="Liberation Serif" w:eastAsia="Times New Roman" w:hAnsi="Liberation Serif" w:cs="Arial"/>
            <w:sz w:val="28"/>
            <w:szCs w:val="28"/>
            <w:lang w:eastAsia="ru-RU"/>
          </w:rPr>
          <w:t>законом</w:t>
        </w:r>
      </w:hyperlink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от 27 июля 2006 года N 152-ФЗ "О персональных данных";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4) Федеральным </w:t>
      </w:r>
      <w:hyperlink r:id="rId13">
        <w:r w:rsidRPr="009C1F81">
          <w:rPr>
            <w:rFonts w:ascii="Liberation Serif" w:eastAsia="Times New Roman" w:hAnsi="Liberation Serif" w:cs="Arial"/>
            <w:sz w:val="28"/>
            <w:szCs w:val="28"/>
            <w:lang w:eastAsia="ru-RU"/>
          </w:rPr>
          <w:t>законом</w:t>
        </w:r>
      </w:hyperlink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от 25 декабря 2008 года N 273-ФЗ "О противодействии коррупции";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5) иными федеральными законами, правовыми актами Свердловской области, </w:t>
      </w:r>
      <w:r w:rsidR="00173253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Пышминского 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городского округа, регулирующими правоотношения, связанные с рассмотрением обращений граждан.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3. Администрация применяет в своей работе методические рекомендации по работе с обращениями и запросами российских и иностранных граждан, лиц без 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lastRenderedPageBreak/>
        <w:t>гражданства, объединений граждан, в том числе юридических лиц, в приемных Президента Российской Федерации, государственных органах и органах местного самоуправления, разработанные Администрацией Президента Российской Федерации.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4</w:t>
      </w:r>
      <w:r w:rsidR="00D91433">
        <w:rPr>
          <w:rFonts w:ascii="Liberation Serif" w:eastAsia="Times New Roman" w:hAnsi="Liberation Serif" w:cs="Arial"/>
          <w:sz w:val="28"/>
          <w:szCs w:val="28"/>
          <w:lang w:eastAsia="ru-RU"/>
        </w:rPr>
        <w:t>. Для целей настоящего Регламента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применяются следующие основные термины и определения: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граждане (также - заявители) - граждане Российской Федерации, иностранные граждане, лица без гражданства, объединения граждан, в том числе юридические лица;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обращения граждан (далее - обращения) - поступившие в адрес Администрации в письменной форме или в форме электронного документа</w:t>
      </w:r>
      <w:r w:rsidR="00B255E4">
        <w:rPr>
          <w:rFonts w:ascii="Liberation Serif" w:eastAsia="Times New Roman" w:hAnsi="Liberation Serif" w:cs="Arial"/>
          <w:sz w:val="28"/>
          <w:szCs w:val="28"/>
          <w:lang w:eastAsia="ru-RU"/>
        </w:rPr>
        <w:t>,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предложения, заявления или жалобы граждан, объединений граждан, в том числе юридических лиц, а также устные обращения граждан;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предложение - рекомендация гражданина по совершенствованию законов и иных нормативных правовых актов, деятельности государственных органов и органов местного самоуправления, развитию общественных отношений, улучшению социально-экономической и иных сфер деятельности государства и общества;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заявление - просьба гражданина о содействии в реализации его конституционных прав и свобод или конституционных прав и свобод других лиц</w:t>
      </w:r>
      <w:r w:rsidR="00B255E4">
        <w:rPr>
          <w:rFonts w:ascii="Liberation Serif" w:eastAsia="Times New Roman" w:hAnsi="Liberation Serif" w:cs="Arial"/>
          <w:sz w:val="28"/>
          <w:szCs w:val="28"/>
          <w:lang w:eastAsia="ru-RU"/>
        </w:rPr>
        <w:t>,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либо сообщение о нарушении законов и иных нормативных правовых актов, недостатках в работе государственных органов, органов местного самоуправления и должностных лиц, либо критика деятельности указанных органов и должностных лиц;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жалоба - просьба гражданина о восстановлении или защите его нарушенных прав, свобод или законных интересов либо прав, свобод или законных интересов других лиц;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должностное лицо - лицо, постоянно, временно или по специальному полномочию осуществляющее функции представителя власти либо выполняющее организационно-распорядительные, административно-хозяйственные функции в государственном органе или органе местного самоуправления;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система "Обращения граждан" (далее - СОГ) - специализированная автоматизированная система электронного документооборота для рассмотрения обращений граждан;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электронная копия документа (обращения) - компьютерный файл, содержащий цифровое изображение, полученное в результате сканирования оригинала документа или обращения на бумажном носителе;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направление документа по компетенции - направление обращения в государственный орган, орган местного самоуправления или должностному лицу, 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lastRenderedPageBreak/>
        <w:t>в компетенцию которых входит решение поставленных в обращении вопросов.</w:t>
      </w:r>
    </w:p>
    <w:p w:rsidR="009C1F81" w:rsidRPr="009C1F81" w:rsidRDefault="00D91433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5. Действие настоящего Регламента</w:t>
      </w:r>
      <w:r w:rsidR="009C1F81"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не распространяется на порядок работы </w:t>
      </w:r>
      <w:proofErr w:type="gramStart"/>
      <w:r w:rsidR="009C1F81"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с</w:t>
      </w:r>
      <w:proofErr w:type="gramEnd"/>
      <w:r w:rsidR="009C1F81"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: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1) входящей корреспонденцией от граждан и юридических лиц, в которой не содержатся рекомендации по совершенствованию законов и иных нормативных правовых актов, деятельности государственных органов и органов местного самоуправления, развитию общественных отношений, улучшению социально-экономической и иных сфер деятельности государства и общества, просьбы о содействии в реализации конституционных прав и свобод граждан и других лиц, сообщения о нарушении законов и иных нормативных</w:t>
      </w:r>
      <w:proofErr w:type="gram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правовых актов, недостатках в работе государственных органов, органов местного самоуправления и должностных лиц, критика деятельности указанных органов и должностных лиц, просьбы о восстановлении или защите нарушенных прав, свобод или законных интересов граждан и других лиц;</w:t>
      </w:r>
      <w:proofErr w:type="gramEnd"/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2) входящей корреспонденцией, не связанной с направлением обращений граждан на рассмотрение, поступающей в адрес Администрации от государственных органов, органов местного самоуправления, совещательных органов, созданных указанными органами, государственных корпораций, организаций с долей участия государства, государственных и муниципальных организаций и должностных лиц указанных государственных органов, органов местного самоуправления, государственных корпораций и организаций;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3) входящей корреспонденцией от юридических лиц, в которой содержатся рекомендации, просьбы, сообщения или критика, связанные исключительно с хозяйственными отношениями, регулируемыми гражданским законодательством Российской Федерации, в которых участвуют указанные юридические лица;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4) входящей корреспонденцией от юридических лиц, не являющихся объединениями граждан.</w:t>
      </w:r>
    </w:p>
    <w:p w:rsidR="009C1F81" w:rsidRPr="009C1F81" w:rsidRDefault="00D91433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6. Действие настоящего Регламента</w:t>
      </w:r>
      <w:r w:rsidR="009C1F81"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не распространяется на обращения граждан, порядок рассмотрения которых установлен соответствующим федеральным конституционным законом, федеральным законом, в том числе: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1) запросы о представлении информации о деятельности Администрации, рассматриваемые в порядке, установленном Федеральным </w:t>
      </w:r>
      <w:hyperlink r:id="rId14">
        <w:r w:rsidRPr="009C1F81">
          <w:rPr>
            <w:rFonts w:ascii="Liberation Serif" w:eastAsia="Times New Roman" w:hAnsi="Liberation Serif" w:cs="Arial"/>
            <w:sz w:val="28"/>
            <w:szCs w:val="28"/>
            <w:lang w:eastAsia="ru-RU"/>
          </w:rPr>
          <w:t>законом</w:t>
        </w:r>
      </w:hyperlink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от 9 февраля 2009 года N 8-ФЗ "Об обеспечении доступа к информации о деятельности государственных органов и органов местного самоуправления";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2) запросы о предоставлении государственных и муниципальных услуг, межведомственные запросы о представлении документов и информации, необходимых для предоставления государственных и муниципальных услуг, жалобы на нарушения порядка предоставления государственных и муниципальных услуг, иные документы, рассмотрение которых осуществляется в порядке, установленном Федеральным </w:t>
      </w:r>
      <w:hyperlink r:id="rId15">
        <w:r w:rsidRPr="009C1F81">
          <w:rPr>
            <w:rFonts w:ascii="Liberation Serif" w:eastAsia="Times New Roman" w:hAnsi="Liberation Serif" w:cs="Arial"/>
            <w:sz w:val="28"/>
            <w:szCs w:val="28"/>
            <w:lang w:eastAsia="ru-RU"/>
          </w:rPr>
          <w:t>законом</w:t>
        </w:r>
      </w:hyperlink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от 27 июля 2010 года N 210-ФЗ "Об организации предоставления государственных и муниципальных услуг";</w:t>
      </w:r>
      <w:proofErr w:type="gramEnd"/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lastRenderedPageBreak/>
        <w:t xml:space="preserve">3) документы, связанные с заключением и реализацией гражданско-правовых договоров в сфере закупок товаров, работ, услуг для обеспечения муниципальных нужд, рассматриваемые в порядке, установленном Федеральным </w:t>
      </w:r>
      <w:hyperlink r:id="rId16">
        <w:r w:rsidRPr="009C1F81">
          <w:rPr>
            <w:rFonts w:ascii="Liberation Serif" w:eastAsia="Times New Roman" w:hAnsi="Liberation Serif" w:cs="Arial"/>
            <w:sz w:val="28"/>
            <w:szCs w:val="28"/>
            <w:lang w:eastAsia="ru-RU"/>
          </w:rPr>
          <w:t>законом</w:t>
        </w:r>
      </w:hyperlink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от 5 апреля 2013 года N 44-ФЗ "О контрактной системе в сфере закупок товаров, работ, услуг для обеспечения государственных и муниципальных нужд";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4) уведомления о проведении публичных мероприятий, рассмотрение которых осуществляется в порядке, установленном Федеральным </w:t>
      </w:r>
      <w:hyperlink r:id="rId17">
        <w:r w:rsidRPr="009C1F81">
          <w:rPr>
            <w:rFonts w:ascii="Liberation Serif" w:eastAsia="Times New Roman" w:hAnsi="Liberation Serif" w:cs="Arial"/>
            <w:sz w:val="28"/>
            <w:szCs w:val="28"/>
            <w:lang w:eastAsia="ru-RU"/>
          </w:rPr>
          <w:t>законом</w:t>
        </w:r>
      </w:hyperlink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от 19 июня 2004 года N 54-ФЗ "О собраниях, митингах, демонстрациях, шествиях и пикетированиях".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7. Делопроизводство по обращениям граждан ведется отдельно от других видов делопроизводства в соответствии с утвержденной номенклатурой дел в Администрации</w:t>
      </w:r>
      <w:r w:rsidR="00B255E4">
        <w:rPr>
          <w:rFonts w:ascii="Liberation Serif" w:eastAsia="Times New Roman" w:hAnsi="Liberation Serif" w:cs="Arial"/>
          <w:sz w:val="28"/>
          <w:szCs w:val="28"/>
          <w:lang w:eastAsia="ru-RU"/>
        </w:rPr>
        <w:t>,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с использованием СОГ.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8. Сроки, пред</w:t>
      </w:r>
      <w:r w:rsidR="00D91433">
        <w:rPr>
          <w:rFonts w:ascii="Liberation Serif" w:eastAsia="Times New Roman" w:hAnsi="Liberation Serif" w:cs="Arial"/>
          <w:sz w:val="28"/>
          <w:szCs w:val="28"/>
          <w:lang w:eastAsia="ru-RU"/>
        </w:rPr>
        <w:t>усмотренные настоящим Регламентом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, исчисляются в календарных днях, если законодательством Российской Фед</w:t>
      </w:r>
      <w:r w:rsidR="00D91433">
        <w:rPr>
          <w:rFonts w:ascii="Liberation Serif" w:eastAsia="Times New Roman" w:hAnsi="Liberation Serif" w:cs="Arial"/>
          <w:sz w:val="28"/>
          <w:szCs w:val="28"/>
          <w:lang w:eastAsia="ru-RU"/>
        </w:rPr>
        <w:t>ерации либо настоящим Регламентом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не предусмотрено иное.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9. При рассмотрении обращений граждан не допускается разглашение сведений, содержащихся в них, а также сведений, касающихся частной жизни гражданина, без его согласия. Не является разглашением сведений направление письменного обращения или запроса в государственный орган, орган местного самоуправления или должностному лицу, в компетенцию которых входит решение поставленных в обращении вопросов, представление запрашиваемой у Администрации информации.</w:t>
      </w: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left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center"/>
        <w:outlineLvl w:val="1"/>
        <w:rPr>
          <w:rFonts w:ascii="Liberation Serif" w:eastAsia="Times New Roman" w:hAnsi="Liberation Serif" w:cs="Arial"/>
          <w:b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b/>
          <w:sz w:val="28"/>
          <w:szCs w:val="28"/>
          <w:lang w:eastAsia="ru-RU"/>
        </w:rPr>
        <w:t>2. ПОРЯДОК ПРИЕМА, РЕГИСТРАЦИИ,</w:t>
      </w: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center"/>
        <w:rPr>
          <w:rFonts w:ascii="Liberation Serif" w:eastAsia="Times New Roman" w:hAnsi="Liberation Serif" w:cs="Arial"/>
          <w:b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b/>
          <w:sz w:val="28"/>
          <w:szCs w:val="28"/>
          <w:lang w:eastAsia="ru-RU"/>
        </w:rPr>
        <w:t>ПРЕДВАРИТЕЛЬНОГО РАССМОТРЕНИЯ ОБРАЩЕНИЙ,</w:t>
      </w: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center"/>
        <w:rPr>
          <w:rFonts w:ascii="Liberation Serif" w:eastAsia="Times New Roman" w:hAnsi="Liberation Serif" w:cs="Arial"/>
          <w:b/>
          <w:sz w:val="28"/>
          <w:szCs w:val="28"/>
          <w:lang w:eastAsia="ru-RU"/>
        </w:rPr>
      </w:pPr>
      <w:proofErr w:type="gramStart"/>
      <w:r w:rsidRPr="009C1F81">
        <w:rPr>
          <w:rFonts w:ascii="Liberation Serif" w:eastAsia="Times New Roman" w:hAnsi="Liberation Serif" w:cs="Arial"/>
          <w:b/>
          <w:sz w:val="28"/>
          <w:szCs w:val="28"/>
          <w:lang w:eastAsia="ru-RU"/>
        </w:rPr>
        <w:t>ПОСТУПИВШИХ</w:t>
      </w:r>
      <w:proofErr w:type="gramEnd"/>
      <w:r w:rsidRPr="009C1F81">
        <w:rPr>
          <w:rFonts w:ascii="Liberation Serif" w:eastAsia="Times New Roman" w:hAnsi="Liberation Serif" w:cs="Arial"/>
          <w:b/>
          <w:sz w:val="28"/>
          <w:szCs w:val="28"/>
          <w:lang w:eastAsia="ru-RU"/>
        </w:rPr>
        <w:t xml:space="preserve"> В ПИСЬМЕННОЙ ФОРМЕ</w:t>
      </w: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left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B255E4" w:rsidRDefault="00B255E4" w:rsidP="009C1F81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10. Уполномоченным органом администрации по приему и регистрации обращений граждан является организационно-правовой отдел администрации Пышминского городского округа (далее – 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О</w:t>
      </w:r>
      <w:r>
        <w:rPr>
          <w:rFonts w:ascii="Liberation Serif" w:eastAsia="Times New Roman" w:hAnsi="Liberation Serif" w:cs="Arial"/>
          <w:sz w:val="28"/>
          <w:szCs w:val="28"/>
          <w:lang w:eastAsia="ru-RU"/>
        </w:rPr>
        <w:t>тдел).</w:t>
      </w:r>
    </w:p>
    <w:p w:rsidR="00B255E4" w:rsidRDefault="00B255E4" w:rsidP="009C1F81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9C1F81" w:rsidRPr="009C1F81" w:rsidRDefault="009C1F81" w:rsidP="009C1F81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1</w:t>
      </w:r>
      <w:r w:rsidR="00B255E4">
        <w:rPr>
          <w:rFonts w:ascii="Liberation Serif" w:eastAsia="Times New Roman" w:hAnsi="Liberation Serif" w:cs="Arial"/>
          <w:sz w:val="28"/>
          <w:szCs w:val="28"/>
          <w:lang w:eastAsia="ru-RU"/>
        </w:rPr>
        <w:t>1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Обращения граждан в письменной форме или в форме электронного документа могут поступить в Администрацию одним из следующих способов: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1) лично доставлено заявителем;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2) нарочным;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3) почтовым отправлением;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4) с использованием информационной системы общего пользования (электронные обращения через систему "Электронная приемная") на официальном сайте </w:t>
      </w:r>
      <w:r w:rsidR="00173253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Пышминского 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городского округа в информационно-телекоммун</w:t>
      </w:r>
      <w:r w:rsidR="00173253">
        <w:rPr>
          <w:rFonts w:ascii="Liberation Serif" w:eastAsia="Times New Roman" w:hAnsi="Liberation Serif" w:cs="Arial"/>
          <w:sz w:val="28"/>
          <w:szCs w:val="28"/>
          <w:lang w:eastAsia="ru-RU"/>
        </w:rPr>
        <w:t>икационной сети "Интернет" (</w:t>
      </w:r>
      <w:r w:rsidR="00173253" w:rsidRPr="00767F03">
        <w:rPr>
          <w:rFonts w:ascii="Liberation Serif" w:eastAsia="Times New Roman" w:hAnsi="Liberation Serif" w:cs="Times New Roman"/>
          <w:sz w:val="28"/>
          <w:szCs w:val="28"/>
          <w:lang w:val="en-US" w:eastAsia="ru-RU"/>
        </w:rPr>
        <w:t>www</w:t>
      </w:r>
      <w:r w:rsidR="00173253" w:rsidRPr="00767F03">
        <w:rPr>
          <w:rFonts w:ascii="Liberation Serif" w:eastAsia="Times New Roman" w:hAnsi="Liberation Serif" w:cs="Times New Roman"/>
          <w:sz w:val="28"/>
          <w:szCs w:val="28"/>
          <w:lang w:eastAsia="ru-RU"/>
        </w:rPr>
        <w:t>.</w:t>
      </w:r>
      <w:proofErr w:type="spellStart"/>
      <w:r w:rsidR="00173253" w:rsidRPr="00767F03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пышминский-го</w:t>
      </w:r>
      <w:proofErr w:type="gramStart"/>
      <w:r w:rsidR="00173253" w:rsidRPr="00767F03">
        <w:rPr>
          <w:rFonts w:ascii="Liberation Serif" w:eastAsia="Times New Roman" w:hAnsi="Liberation Serif" w:cs="Times New Roman"/>
          <w:sz w:val="28"/>
          <w:szCs w:val="28"/>
          <w:lang w:eastAsia="ru-RU"/>
        </w:rPr>
        <w:t>.р</w:t>
      </w:r>
      <w:proofErr w:type="gramEnd"/>
      <w:r w:rsidR="00173253" w:rsidRPr="00767F03">
        <w:rPr>
          <w:rFonts w:ascii="Liberation Serif" w:eastAsia="Times New Roman" w:hAnsi="Liberation Serif" w:cs="Times New Roman"/>
          <w:sz w:val="28"/>
          <w:szCs w:val="28"/>
          <w:lang w:eastAsia="ru-RU"/>
        </w:rPr>
        <w:t>ф</w:t>
      </w:r>
      <w:proofErr w:type="spell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) (далее - официальный сайт).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lastRenderedPageBreak/>
        <w:t>1</w:t>
      </w:r>
      <w:r w:rsidR="00B255E4">
        <w:rPr>
          <w:rFonts w:ascii="Liberation Serif" w:eastAsia="Times New Roman" w:hAnsi="Liberation Serif" w:cs="Arial"/>
          <w:sz w:val="28"/>
          <w:szCs w:val="28"/>
          <w:lang w:eastAsia="ru-RU"/>
        </w:rPr>
        <w:t>2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Информацию по вопросам рассмотрения обращений граждан можно получить в Администрации, обратившись: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по телефону (34372) 2-16-79;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к разделу "Обращения граждан" официального сайта.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1</w:t>
      </w:r>
      <w:r w:rsidR="00B255E4">
        <w:rPr>
          <w:rFonts w:ascii="Liberation Serif" w:eastAsia="Times New Roman" w:hAnsi="Liberation Serif" w:cs="Arial"/>
          <w:sz w:val="28"/>
          <w:szCs w:val="28"/>
          <w:lang w:eastAsia="ru-RU"/>
        </w:rPr>
        <w:t>3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На поступившее в Администрацию обращение, содержащее предложение, заявление или жалобу, которые затрагивают интересы неопределенного круга лиц, в частности, на обращение, в котором обжалуется судебное решение, вынесенное в отношении неопределенного круга лиц, ответ, в том числе с разъяснением порядка обжалования судебного решения, может быть размещен на официальном сайте Администрации.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1</w:t>
      </w:r>
      <w:r w:rsidR="00B255E4">
        <w:rPr>
          <w:rFonts w:ascii="Liberation Serif" w:eastAsia="Times New Roman" w:hAnsi="Liberation Serif" w:cs="Arial"/>
          <w:sz w:val="28"/>
          <w:szCs w:val="28"/>
          <w:lang w:eastAsia="ru-RU"/>
        </w:rPr>
        <w:t>4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Прием, регистрация и предварительное рассмотрение обращений граждан осуществляются в </w:t>
      </w:r>
      <w:r w:rsidR="00B255E4">
        <w:rPr>
          <w:rFonts w:ascii="Liberation Serif" w:eastAsia="Times New Roman" w:hAnsi="Liberation Serif" w:cs="Arial"/>
          <w:sz w:val="28"/>
          <w:szCs w:val="28"/>
          <w:lang w:eastAsia="ru-RU"/>
        </w:rPr>
        <w:t>О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тделе.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1</w:t>
      </w:r>
      <w:r w:rsidR="00B255E4">
        <w:rPr>
          <w:rFonts w:ascii="Liberation Serif" w:eastAsia="Times New Roman" w:hAnsi="Liberation Serif" w:cs="Arial"/>
          <w:sz w:val="28"/>
          <w:szCs w:val="28"/>
          <w:lang w:eastAsia="ru-RU"/>
        </w:rPr>
        <w:t>5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В случае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,</w:t>
      </w:r>
      <w:proofErr w:type="gram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если письменное обращение гражданина поступило в какое-либо структурное подразделение Администрации, оно подлежит незамедлительной передаче в</w:t>
      </w:r>
      <w:r w:rsidR="00B255E4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О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тдел для регистрации.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1</w:t>
      </w:r>
      <w:r w:rsidR="00B255E4">
        <w:rPr>
          <w:rFonts w:ascii="Liberation Serif" w:eastAsia="Times New Roman" w:hAnsi="Liberation Serif" w:cs="Arial"/>
          <w:sz w:val="28"/>
          <w:szCs w:val="28"/>
          <w:lang w:eastAsia="ru-RU"/>
        </w:rPr>
        <w:t>6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Обращения граждан, поступившие в Администрацию в форме электронного документа, распечатываются на бумажном носителе. Дальнейшая работа с ним ведется как с письменным обращением.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1</w:t>
      </w:r>
      <w:r w:rsidR="00B255E4">
        <w:rPr>
          <w:rFonts w:ascii="Liberation Serif" w:eastAsia="Times New Roman" w:hAnsi="Liberation Serif" w:cs="Arial"/>
          <w:sz w:val="28"/>
          <w:szCs w:val="28"/>
          <w:lang w:eastAsia="ru-RU"/>
        </w:rPr>
        <w:t>7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Обращения граждан, поступившие в Администрацию, </w:t>
      </w:r>
      <w:r w:rsidR="00B255E4">
        <w:rPr>
          <w:rFonts w:ascii="Liberation Serif" w:eastAsia="Times New Roman" w:hAnsi="Liberation Serif" w:cs="Arial"/>
          <w:sz w:val="28"/>
          <w:szCs w:val="28"/>
          <w:lang w:eastAsia="ru-RU"/>
        </w:rPr>
        <w:t>О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тделом регистрируются в СОГ. Для каждого обращения заполняется и распечатывается регистрационно-контрольная карточка.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1</w:t>
      </w:r>
      <w:r w:rsidR="00B255E4">
        <w:rPr>
          <w:rFonts w:ascii="Liberation Serif" w:eastAsia="Times New Roman" w:hAnsi="Liberation Serif" w:cs="Arial"/>
          <w:sz w:val="28"/>
          <w:szCs w:val="28"/>
          <w:lang w:eastAsia="ru-RU"/>
        </w:rPr>
        <w:t>8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Регистрация обращений граждан осуществляется в течение 3 дней с момента поступления в Администрацию.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1</w:t>
      </w:r>
      <w:r w:rsidR="00B255E4">
        <w:rPr>
          <w:rFonts w:ascii="Liberation Serif" w:eastAsia="Times New Roman" w:hAnsi="Liberation Serif" w:cs="Arial"/>
          <w:sz w:val="28"/>
          <w:szCs w:val="28"/>
          <w:lang w:eastAsia="ru-RU"/>
        </w:rPr>
        <w:t>9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Предварительное рассмотрение обращения, поступившего в Администрацию, предусматривает: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1) прочтение текста: выявляется информация, содержащая факты коррупции, информация о возможных коррупционных правонарушениях (фактические данные, указывающие на то, что действия (бездействие) муниципальных служащих связаны с незаконным использованием должностного положения вопреки законным интересам заявителя, в целях получения выгоды в виде денег, ценностей, иного имущества или услуг имущественного характера, имущественных прав для себя или третьих лиц (далее - информация, содержащая коррупционные факторы));</w:t>
      </w:r>
      <w:proofErr w:type="gramEnd"/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2) установление повторности и неоднократности обращения;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3) определение для каждого выбранного вопроса вида вопроса (заявление, предложение, жалоба).</w:t>
      </w:r>
    </w:p>
    <w:p w:rsidR="009C1F81" w:rsidRPr="009C1F81" w:rsidRDefault="00FF44D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20</w:t>
      </w:r>
      <w:r w:rsidR="009C1F81"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После проведения процедуры предварительного рассмотрения обращение гражданина направляется Главе Пышминского городского округа в день </w:t>
      </w:r>
      <w:r w:rsidR="009C1F81"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lastRenderedPageBreak/>
        <w:t>регистрации для рассмотрения и выдачи соответствующих поручений.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По результатам рассмотрения Главой Пышминского городского округа обращения гражданина 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О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тделом выдаются соответствующие поручения, копия обращения направляется указанным в резолюции должностным лицам вместе с прилагаемыми к нему документами.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Передача обращений исполнителям осуществляется 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О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тделом в течение двух дней.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2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1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Обращение гражданина, в котором выявлена информация, содержащая коррупционные факторы, незамедлительно передается Главе Пышминского городского округа.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По результатам рассмотрения указанного обращения Главой Пышминского городского округа принимаются организационные решения о порядке дальнейшего рассмотрения по 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существу</w:t>
      </w:r>
      <w:proofErr w:type="gram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и определяется необходимость особого контроля за рассмотрением обращения. В соответствии с резолюцией на обращении ставится отметка о поступлении обращения по факту коррупции, что влечет за собой установление особого 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контроля за</w:t>
      </w:r>
      <w:proofErr w:type="gram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его рассмотрением.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2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2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Письменные обращения, содержащие вопросы, решение которых не входит в компетенцию Администрации, направляются в течение 7 дней со дня их регистрации в соответствующий орган или соответствующему должностному лицу, в компетенцию которых входит решение поставленных в обращении вопросов, с уведомлением гражданина, направившего обращение, о переадресации обращения.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Должностным лицом Администрации подготавливаются документы о направлении обращения по компетенции, а также проект уведомления заявителя о переадресации его обращения.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2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3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Письменное обращение, содержащее информацию о фактах возможных нарушений законодательства Российской Федерации в сфере миграции, направляется в течение 5 дней со дня регистрации в отдел Министерства внутренних дел России по Пышминскому району с уведомлением заявителя, направившего обращение, о переадресации его обращения.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2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4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В случае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,</w:t>
      </w:r>
      <w:proofErr w:type="gram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если решение поставленных в обращении вопросов относится к компетенции нескольких органов государственной власти, органов местного самоуправления или должностных лиц, копия обращения в течение 7 дней со дня регистрации направляется в соответствующие государственные органы, органы местного самоуправления или соответствующим должностным лицам.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2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5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Администрация при направлении письменного обращения на рассмотрение в другой государственный орган, орган местного самоуправления или иному должностному лицу может в случае необходимости запрашивать в указанных органах или у должностного лица документы и материалы о результатах рассмотрения письменного обращения.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bookmarkStart w:id="0" w:name="P104"/>
      <w:bookmarkEnd w:id="0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lastRenderedPageBreak/>
        <w:t>2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6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Запрещается направлять жалобу на рассмотрение в государственный орган, орган местного самоуправления или должностному лицу, решение или действие (бездействие) 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которых</w:t>
      </w:r>
      <w:proofErr w:type="gram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обжалуется.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2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7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В случае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,</w:t>
      </w:r>
      <w:proofErr w:type="gram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если в соответствии с </w:t>
      </w:r>
      <w:hyperlink w:anchor="P104">
        <w:r w:rsidRPr="009C1F81">
          <w:rPr>
            <w:rFonts w:ascii="Liberation Serif" w:eastAsia="Times New Roman" w:hAnsi="Liberation Serif" w:cs="Arial"/>
            <w:sz w:val="28"/>
            <w:szCs w:val="28"/>
            <w:lang w:eastAsia="ru-RU"/>
          </w:rPr>
          <w:t>пунктом 2</w:t>
        </w:r>
      </w:hyperlink>
      <w:r w:rsidR="00881F3D">
        <w:rPr>
          <w:rFonts w:ascii="Liberation Serif" w:eastAsia="Times New Roman" w:hAnsi="Liberation Serif" w:cs="Arial"/>
          <w:sz w:val="28"/>
          <w:szCs w:val="28"/>
          <w:lang w:eastAsia="ru-RU"/>
        </w:rPr>
        <w:t>6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настоящего </w:t>
      </w:r>
      <w:r w:rsidR="00D91433">
        <w:rPr>
          <w:rFonts w:ascii="Liberation Serif" w:eastAsia="Times New Roman" w:hAnsi="Liberation Serif" w:cs="Arial"/>
          <w:sz w:val="28"/>
          <w:szCs w:val="28"/>
          <w:lang w:eastAsia="ru-RU"/>
        </w:rPr>
        <w:t>Регламента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невозможно направление жалобы на рассмотрение в государственный орган, орган местного самоуправления или должностному лицу, в компетенцию которых входит решение поставленных в обращении вопросов, жалоба возвращается гражданину с разъяснением его права обжаловать соответствующее решение или действие (бездействие) в установленном порядке в суде.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2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8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Порядок обжалования решений и действий (бездействия) должностных лиц, исполняющих функцию по рассмотрению обращений граждан в Администрации: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1) во внесудебном порядке заявитель вправе: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обратиться с жалобой на решение, действие или бездействие должностных лиц Администрации на личном приеме в устной форме или письменно. В устной форме жалобы рассматриваются в ходе личного приема Главой </w:t>
      </w:r>
      <w:r w:rsidR="00173253">
        <w:rPr>
          <w:rFonts w:ascii="Liberation Serif" w:eastAsia="Times New Roman" w:hAnsi="Liberation Serif" w:cs="Arial"/>
          <w:sz w:val="28"/>
          <w:szCs w:val="28"/>
          <w:lang w:eastAsia="ru-RU"/>
        </w:rPr>
        <w:t>Пышминского городского округа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письменная жалоба может быть подана в ходе личного приема, направлена письменно по почтовому адресу или в форме электронного документа через систему "Электронная приемная" на официальном сайте. Срок рассмотрения жалобы не должен превышать 30 календарных дней со дня регистрации в Администрации. Письменный ответ, содержащий результаты рассмотрения жалобы и действия, осуществленные в соответствии с принятым решением, направляется заявителю;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обратиться с жалобой к вышестоящему в порядке подчиненности должностному лицу, вышестоящему органу;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2) в судебном порядке: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оспаривание нормативных правовых актов Администрации осуществляется в соответствии с </w:t>
      </w:r>
      <w:hyperlink r:id="rId18">
        <w:r w:rsidRPr="009C1F81">
          <w:rPr>
            <w:rFonts w:ascii="Liberation Serif" w:eastAsia="Times New Roman" w:hAnsi="Liberation Serif" w:cs="Arial"/>
            <w:sz w:val="28"/>
            <w:szCs w:val="28"/>
            <w:lang w:eastAsia="ru-RU"/>
          </w:rPr>
          <w:t>главой 21</w:t>
        </w:r>
      </w:hyperlink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Кодекса административного судопроизводства Российской Федерации;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оспаривание решений, действий (бездействия) Администрации, должностных лиц Администрации, нарушающих права, свободы и законные интересы граждан, организаций и иных лиц, создающих препятствия к осуществлению их прав, свобод и реализации законных интересов или незаконно возлагающих какие-либо обязанности, осуществляется в соответствии с </w:t>
      </w:r>
      <w:hyperlink r:id="rId19">
        <w:r w:rsidRPr="009C1F81">
          <w:rPr>
            <w:rFonts w:ascii="Liberation Serif" w:eastAsia="Times New Roman" w:hAnsi="Liberation Serif" w:cs="Arial"/>
            <w:sz w:val="28"/>
            <w:szCs w:val="28"/>
            <w:lang w:eastAsia="ru-RU"/>
          </w:rPr>
          <w:t>главой 22</w:t>
        </w:r>
      </w:hyperlink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Кодекса административного судопроизводства Российской Федерации;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оспаривание ненормативных правовых актов, решений, действий (бездействия) Администрации, должностных лиц Администрации, не соответствующих закону или иному нормативному правовому акту, нарушающих 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lastRenderedPageBreak/>
        <w:t xml:space="preserve">права и законные интересы граждан, организаций и иных лиц в сфере предпринимательской и иной экономической деятельности, осуществляется в соответствии с </w:t>
      </w:r>
      <w:hyperlink r:id="rId20">
        <w:r w:rsidRPr="009C1F81">
          <w:rPr>
            <w:rFonts w:ascii="Liberation Serif" w:eastAsia="Times New Roman" w:hAnsi="Liberation Serif" w:cs="Arial"/>
            <w:sz w:val="28"/>
            <w:szCs w:val="28"/>
            <w:lang w:eastAsia="ru-RU"/>
          </w:rPr>
          <w:t>главой 24</w:t>
        </w:r>
      </w:hyperlink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Арбитражного процессуального кодекса Российской Федерации.</w:t>
      </w: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left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center"/>
        <w:outlineLvl w:val="1"/>
        <w:rPr>
          <w:rFonts w:ascii="Liberation Serif" w:eastAsia="Times New Roman" w:hAnsi="Liberation Serif" w:cs="Arial"/>
          <w:b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b/>
          <w:sz w:val="28"/>
          <w:szCs w:val="28"/>
          <w:lang w:eastAsia="ru-RU"/>
        </w:rPr>
        <w:t>3. ПОРЯДОК РАССМОТРЕНИЯ ПИСЬМЕННЫХ ОБРАЩЕНИЙ ГРАЖДАН</w:t>
      </w: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left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9C1F81" w:rsidRPr="009C1F81" w:rsidRDefault="009C1F81" w:rsidP="009C1F81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2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9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Письменное обращение гражданина в обязательном порядке должно содержать: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наименование органа местного самоуправления, в который направляется обращение, либо фамилию, имя, отчество соответствующего должностного лица, либо должность соответствующего лица;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фамилию, имя, отчество (последнее - при наличии) гражданина;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почтовый адрес гражданина, на который должен быть направлен ответ либо уведомление о переадресации обращения;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суть предложения, заявления, жалобы;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личную подпись гражданина;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дату написания.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В случае необходимости гражданин вправе приложить к письменному обращению необходимые документы и материалы или их копии.</w:t>
      </w:r>
    </w:p>
    <w:p w:rsidR="009C1F81" w:rsidRPr="009C1F81" w:rsidRDefault="00FF44D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30</w:t>
      </w:r>
      <w:r w:rsidR="009C1F81"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Обращение гражданина, направленное в форме электронного документа, в обязательном порядке должно содержать: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фамилию, имя, отчество (последнее - при наличии) гражданина;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электронный адрес гражданина, на который должен быть направлен ответ либо уведомление о переадресации обращения.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Гражданин вправе приложить к такому обращению необходимые документы и материалы в электронной форме.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3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1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Должностные лица Администрации в целях рассмотрения обращения гражданина должны принять все необходимые меры для полного и оперативного ответа на поставленные вопросы, в том числе с привлечением других должностных лиц.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3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2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Копии обращений граждан с завизированными Главой </w:t>
      </w:r>
      <w:r w:rsidR="00173253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Пышминского 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городского округа поручениями о рассмотрении направляются 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О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тделом в соответствующие структурные подразделения Администрации.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3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3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Руководитель структурного подразделения Администрации, которому выдано поручение о рассмотрении обращения, по результатам ознакомления с 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lastRenderedPageBreak/>
        <w:t>текстом обращения определяет непосредственных исполнителей (далее - ответственные исполнители), выдает необходимые поручения по подготовке проекта ответа.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3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4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В процессе рассмотрения обращения по существу Администрация: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1) обеспечивает объективное, всестороннее и своевременное рассмотрение обращения, в случае необходимости - с участием гражданина, направившего обращение;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2) инициирует, в случае необходимости, проведение проверки, в том числе с выездом на место;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3) запрашивает, в том числе в электронной форме, необходимые для рассмотрения обращения документы и материалы в других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4) принимает меры, направленные на восстановление или защиту нарушенных прав, свобод и законных интересов гражданина;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5) дает письменный ответ по существу поставленных в обращении вопросов;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6) уведомляет гражданина о направлении его обращения на рассмотрение в другой государственный орган, орган местного самоуправления или иному должностному лицу в соответствии с их компетенцией.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3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5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При проведении проверки информации, изложенной в обращении, содержащем коррупционные факторы, ответственные исполнители: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1) обеспечивают объективное, всестороннее, своевременное рассмотрение обращения, в случае необходимости - запрашивают у заявителя дополнительные документы и материалы;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2) запрашивают необходимые для рассмотрения обращения материалы в органах государственной власти, органах местного самоуправления, у иных должностных лиц, за исключением судов, органов дознания и органов предварительного следствия;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3) принимают меры, направленные на восстановление и защиту нарушенных прав, свобод и законных интересов заявителей;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4) в случае необходимости подготавливают предложения с проектом поручения Главы Пышминского городского округа о проведении выездной проверки в связи с обращением и обеспечивают ее проведение.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В случае если в обращении содержатся сведения о несоблюдении муниципальным служащим Администрации обязанностей, ограничений и запретов, связанных с муниципальной службой, а также требований к служебному поведению, о наличии у муниципального служащего Администрации личной заинтересованности, которая приводит или может привести к конфликту 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lastRenderedPageBreak/>
        <w:t>интересов, о возникновении конфликта интересов, о возможном совершении муниципальным служащим Администрации других коррупционных правонарушений, Глава Пышминского городского округа принимает</w:t>
      </w:r>
      <w:proofErr w:type="gram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решение о целесообразности проведения проверки в отношении фактов, изложенных в обращении, на основании докладной записки уполномоченных лиц за работу по профилактике коррупционных и иных правонарушений. Данная проверка является проверкой соблюдения требований к служебному поведению (соблюдения муниципальным служащим ограничений и запретов, требований о предотвращении или об урегулировании конфликта интересов, исполнения им обязанностей, установленных Федеральным </w:t>
      </w:r>
      <w:hyperlink r:id="rId21">
        <w:r w:rsidRPr="009C1F81">
          <w:rPr>
            <w:rFonts w:ascii="Liberation Serif" w:eastAsia="Times New Roman" w:hAnsi="Liberation Serif" w:cs="Arial"/>
            <w:sz w:val="28"/>
            <w:szCs w:val="28"/>
            <w:lang w:eastAsia="ru-RU"/>
          </w:rPr>
          <w:t>законом</w:t>
        </w:r>
      </w:hyperlink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от 25 декабря 2008 года N 273-ФЗ "О противодействии коррупции"). 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В случае если при проведении указанной проверки устанавливаются факты, свидетельствующие о несоблюдении муниципальным служащим Администрации требований к служебному поведению и (или) требований об урегулировании конфликта интересов, то по материалам проверки принимается решение о рассмотрении указанного вопроса на заседании Комиссии по соблюдению требований к служебному поведению и урегулированию конфликта интересов (далее - Комиссия), а именно: по результатам проверки Главе </w:t>
      </w:r>
      <w:r w:rsidR="000A1A95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Пышминского 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городского округа</w:t>
      </w:r>
      <w:proofErr w:type="gram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предлагается предоставить материалы проверки в форме доклада в соответствующую Комиссию.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3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6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В случае если в письменном обращении не 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указаны</w:t>
      </w:r>
      <w:proofErr w:type="gram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фамилия гражданина, направившего обращение, или почтовый адрес, по которому должен быть направлен ответ, ответ на обращение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3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7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Обращение, в котором обжалуется судебное решение, в течение 7 дней со дня регистрации возвращается гражданину, направившему обращение, с разъяснением порядка обжалования данного судебного решения.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3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8</w:t>
      </w:r>
      <w:r w:rsidR="00881F3D">
        <w:rPr>
          <w:rFonts w:ascii="Liberation Serif" w:eastAsia="Times New Roman" w:hAnsi="Liberation Serif" w:cs="Arial"/>
          <w:sz w:val="28"/>
          <w:szCs w:val="28"/>
          <w:lang w:eastAsia="ru-RU"/>
        </w:rPr>
        <w:t>.</w:t>
      </w:r>
      <w:bookmarkStart w:id="1" w:name="_GoBack"/>
      <w:bookmarkEnd w:id="1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Администрация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 Проект соответствующего письма подготавливается в пределах срока, указанного в </w:t>
      </w:r>
      <w:hyperlink w:anchor="P154">
        <w:r w:rsidRPr="009C1F81">
          <w:rPr>
            <w:rFonts w:ascii="Liberation Serif" w:eastAsia="Times New Roman" w:hAnsi="Liberation Serif" w:cs="Arial"/>
            <w:sz w:val="28"/>
            <w:szCs w:val="28"/>
            <w:lang w:eastAsia="ru-RU"/>
          </w:rPr>
          <w:t>пункте 42</w:t>
        </w:r>
      </w:hyperlink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настоящего </w:t>
      </w:r>
      <w:r w:rsidR="00D91433">
        <w:rPr>
          <w:rFonts w:ascii="Liberation Serif" w:eastAsia="Times New Roman" w:hAnsi="Liberation Serif" w:cs="Arial"/>
          <w:sz w:val="28"/>
          <w:szCs w:val="28"/>
          <w:lang w:eastAsia="ru-RU"/>
        </w:rPr>
        <w:t>Регламента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3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9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В случае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,</w:t>
      </w:r>
      <w:proofErr w:type="gram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если текст письменного обращения не поддается прочтению, ответ на обращение не дается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7 дней со дня регистрации обращения сообщается гражданину, направившему обращение, если его фамилия и почтовый адрес поддаются прочтению.</w:t>
      </w:r>
    </w:p>
    <w:p w:rsidR="009C1F81" w:rsidRPr="009C1F81" w:rsidRDefault="00FF44D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lastRenderedPageBreak/>
        <w:t>40</w:t>
      </w:r>
      <w:r w:rsidR="009C1F81"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</w:t>
      </w:r>
      <w:proofErr w:type="gramStart"/>
      <w:r w:rsidR="009C1F81"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В случае если текст письменного обращения не позволяет определить суть предложения, заявления или жалобы, ответ на обращение не дается,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7 дней со дня регистрации обращения сообщается гражданину, направившему обращение.</w:t>
      </w:r>
      <w:proofErr w:type="gramEnd"/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4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1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Если в письменном обращении гражданина содержится вопрос, на который ему неоднократно (два и более раза) давались письменные ответы по существу в связи с ранее направленными им обращениями, и при этом в обращении гражданина не приводятся новые доводы или обстоятельства, ответственный исполнитель подготавливает предложение (в связи с безосновательностью очередного обращения) о прекращении переписки с гражданином по данному вопросу.</w:t>
      </w:r>
      <w:proofErr w:type="gramEnd"/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Руководитель структурного подразделения Администрации, которому поручено рассмотрение такого обращения, представляет на имя Главы Пышминского городского округа служебную записку о нецелесообразности продолжения переписки с гражданином по данному вопросу.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4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2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При принятии Главой Пышминского городского округа решения о нецелесообразности продолжения переписки с гражданином в адрес гражданина направляется уведомление о прекращении с ним переписки по данному вопросу. К последнему письму прилагаются копии всех предыдущих ответов.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bookmarkStart w:id="2" w:name="P154"/>
      <w:bookmarkEnd w:id="2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4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3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В случае поступления в Администрацию обращения, содержащего вопрос, ответ на который размещен на официальном сайте, гражданину, направившему обращение, в течение 7 дней со дня регистрации обращения сообщается электронный адрес официального сайта, на котором размещен ответ на вопрос, поставленный в обращении, при этом обращение, содержащее обжалование судебного решения, не возвращается.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4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4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Срок рассмотрения обращения не должен превышать 30 дней 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с даты регистрации</w:t>
      </w:r>
      <w:proofErr w:type="gram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обращения.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4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5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В исключительных случаях, требующих для разрешения вопросов, поставленных в обращении, проведения специальной проверки, истребования дополнительных материалов, принятия других мер, срок рассмотрения обращения граждан может быть продлен Главой Пышминского городского округа не более чем на 30 дней с уведомлением об этом гражданина и обоснованием необходимости продления срока.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4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6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Результаты рассмотрения обращений граждан могут быть следующими: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"Поддержано" - означает, что по результатам рассмотрения вопроса, содержащегося в обращении, принято решение о целесообразности предложения, об обоснованности и удовлетворении заявления или жалобы;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"Поддержано. Приняты меры" - означает фактическую реализацию 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lastRenderedPageBreak/>
        <w:t>предложения, фактическое удовлетворение заявления или жалобы в соответствии с принятым по результатам рассмотрения данного вопроса, содержащегося в обращении, решением - "поддержано";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"Разъяснено" - означает, что по результатам рассмотрения вопроса, содержащегося в обращении, принято решение об информировании по порядку реализации предложения или удовлетворения заявления или жалобы;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"Не поддержано" - означает, что по результатам рассмотрения вопроса, содержащегося в обращении, принято решение о нецелесообразности предложения, о необоснованности и неудовлетворении заявления или жалобы.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4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7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Подготовленные по результатам рассмотрения обращений ответы должны соответствовать следующим требованиям: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1) ответ должен содержать конкретную и четкую информацию по всем вопросам в пределах компетенции Администрации, поставленным в обращении;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2) если просьба, изложенная в обращении, не может быть решена положительно, то указывается, по каким причинам она не может быть удовлетворена;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3) в мотивировочной части ответов разъяснительного характера необходимы ссылки на нормативные правовые акты Российской Федерации и Свердловской области, </w:t>
      </w:r>
      <w:r w:rsidR="00173253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Пышминского 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городского округа;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4) при оформлении письменного ответа на обращение обязательно соблюдение общепринятых требований, правил и стандартов делопроизводства.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4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8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Ответ заявителю по существу вопросов, поставленных в обращении, содержащем коррупционные факторы, должен содержать информацию о результатах проведенных мероприятий и проверок, о решениях Комиссии (при наличии), а также информацию о принятых мерах, в том числе о применении к муниципальному служащему мер ответственности либо об отсутствии оснований для проведения проверки и о не подтверждении фактов коррупции.</w:t>
      </w:r>
      <w:proofErr w:type="gramEnd"/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4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9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В случае если обращение направлено нескольким руководителям структурных подразделений Администрации, ответственным за подготовку ответа на обращение является должностное лицо, указанное в резолюции первым (далее - ответственное лицо). Соисполнители не 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позднее</w:t>
      </w:r>
      <w:proofErr w:type="gram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чем за 3 дня до наступления срока ответа на обращение представляют ответственному лицу информацию и материалы, необходимые для подготовки ответа.</w:t>
      </w:r>
    </w:p>
    <w:p w:rsidR="009C1F81" w:rsidRPr="009C1F81" w:rsidRDefault="00FF44D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50</w:t>
      </w:r>
      <w:r w:rsidR="009C1F81"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Письменный ответ на обращение направляется ответственным </w:t>
      </w:r>
      <w:r>
        <w:rPr>
          <w:rFonts w:ascii="Liberation Serif" w:eastAsia="Times New Roman" w:hAnsi="Liberation Serif" w:cs="Arial"/>
          <w:sz w:val="28"/>
          <w:szCs w:val="28"/>
          <w:lang w:eastAsia="ru-RU"/>
        </w:rPr>
        <w:t>лицом</w:t>
      </w:r>
      <w:r w:rsidR="009C1F81"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гражданину по почтовому адресу, указанному в обращении.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5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1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Ответ на обращение, поступившее в Администрацию в форме электронного документа, направляется ответственным 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лицом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в форме электронного документа по адресу электронной почты, указанному в обращении.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lastRenderedPageBreak/>
        <w:t>5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2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Ответ на обращение гражданина должен содержать дату документа, регистрационный номер документа, инициалы, фамилию гражданина, его адрес, указанный в обращении, текст документа (ответы на поставленные вопросы), наименование должности лица, подписавшего документ, его инициалы, фамилию, подпись.</w:t>
      </w:r>
      <w:proofErr w:type="gramEnd"/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5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3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Регистрация ответов на обращения граждан, а также вся переписка по вопросам рассмотрения обращений граждан осуществляется с использованием СОГ.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5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4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В случае поступления коллективного письменного обращения граждан ответ на обращение направляется в адрес гражданина, указанного в обращении первым, или в адрес гражданина, чьи данные поддаются прочтению.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5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5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Ответы заявителям распечатываются на бланках Администрации.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В левом нижнем углу ответа обязательно указывается фамилия, инициалы ответственного 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лица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и номер служебного телефона.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5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6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Проекты ответов на обращения должны быть завизированы ответственным исполнителем, согласованы с руководителем структурного подразделения Администрации и подписаны Главой </w:t>
      </w:r>
      <w:r w:rsidR="00173253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Пышминского 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городского округа или уполномоченным лицом.</w:t>
      </w: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left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center"/>
        <w:outlineLvl w:val="1"/>
        <w:rPr>
          <w:rFonts w:ascii="Liberation Serif" w:eastAsia="Times New Roman" w:hAnsi="Liberation Serif" w:cs="Arial"/>
          <w:b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b/>
          <w:sz w:val="28"/>
          <w:szCs w:val="28"/>
          <w:lang w:eastAsia="ru-RU"/>
        </w:rPr>
        <w:t>4. ПОРЯДОК ПРОВЕДЕНИЯ ЛИЧНОГО ПРИЕМА ГРАЖДАН</w:t>
      </w: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center"/>
        <w:rPr>
          <w:rFonts w:ascii="Liberation Serif" w:eastAsia="Times New Roman" w:hAnsi="Liberation Serif" w:cs="Arial"/>
          <w:b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b/>
          <w:sz w:val="28"/>
          <w:szCs w:val="28"/>
          <w:lang w:eastAsia="ru-RU"/>
        </w:rPr>
        <w:t>И РАБОТЫ С УСТНЫМИ ОБРАЩЕНИЯМИ ГРАЖДАН</w:t>
      </w: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left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9C1F81" w:rsidRPr="009C1F81" w:rsidRDefault="009C1F81" w:rsidP="009C1F81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5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7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Личный прием граждан по вопросам, отнесенным к компетенции Администрации, осуществляется Главой Пышминского городского округа  (далее - личный прием), заместителями главы администрации </w:t>
      </w:r>
      <w:r w:rsidR="00173253">
        <w:rPr>
          <w:rFonts w:ascii="Liberation Serif" w:eastAsia="Times New Roman" w:hAnsi="Liberation Serif" w:cs="Arial"/>
          <w:sz w:val="28"/>
          <w:szCs w:val="28"/>
          <w:lang w:eastAsia="ru-RU"/>
        </w:rPr>
        <w:t>Пышминского городского округа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5</w:t>
      </w:r>
      <w:r w:rsidR="00FF44D1">
        <w:rPr>
          <w:rFonts w:ascii="Liberation Serif" w:eastAsia="Times New Roman" w:hAnsi="Liberation Serif" w:cs="Arial"/>
          <w:sz w:val="28"/>
          <w:szCs w:val="28"/>
          <w:lang w:eastAsia="ru-RU"/>
        </w:rPr>
        <w:t>8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Личный прием проводится в соответствии с регламентом администрации Пышминского городского округа, утверждаемым распоряжением администрации городского округа.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График личного приема граждан размещается на официальном сайте </w:t>
      </w:r>
      <w:proofErr w:type="spell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Пышминскго</w:t>
      </w:r>
      <w:proofErr w:type="spell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городского округа  в информационно-телекоммуникационной сети "Интернет".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5</w:t>
      </w:r>
      <w:r w:rsidR="008B6CA3">
        <w:rPr>
          <w:rFonts w:ascii="Liberation Serif" w:eastAsia="Times New Roman" w:hAnsi="Liberation Serif" w:cs="Arial"/>
          <w:sz w:val="28"/>
          <w:szCs w:val="28"/>
          <w:lang w:eastAsia="ru-RU"/>
        </w:rPr>
        <w:t>9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Организацию проведения личного приема обеспечивает </w:t>
      </w:r>
      <w:r w:rsidR="008B6CA3">
        <w:rPr>
          <w:rFonts w:ascii="Liberation Serif" w:eastAsia="Times New Roman" w:hAnsi="Liberation Serif" w:cs="Arial"/>
          <w:sz w:val="28"/>
          <w:szCs w:val="28"/>
          <w:lang w:eastAsia="ru-RU"/>
        </w:rPr>
        <w:t>О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тдел.</w:t>
      </w:r>
    </w:p>
    <w:p w:rsidR="009C1F81" w:rsidRPr="009C1F81" w:rsidRDefault="008B6CA3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60</w:t>
      </w:r>
      <w:r w:rsidR="009C1F81"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Запись на личный </w:t>
      </w:r>
      <w:r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прием к главе Пышминского городского округа </w:t>
      </w:r>
      <w:r w:rsidR="009C1F81"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осуществляется</w:t>
      </w:r>
      <w:r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по номерам телефонов</w:t>
      </w:r>
      <w:r w:rsidR="009C1F81"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:</w:t>
      </w:r>
    </w:p>
    <w:p w:rsid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1) 8 (34372) 2-15-55</w:t>
      </w:r>
      <w:r w:rsidR="008B6CA3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(секретарь)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;</w:t>
      </w:r>
    </w:p>
    <w:p w:rsidR="008B6CA3" w:rsidRPr="009C1F81" w:rsidRDefault="008B6CA3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2) 8 (34372) 2-16-79 (ведущий специалист </w:t>
      </w:r>
      <w:r w:rsidR="00881F3D">
        <w:rPr>
          <w:rFonts w:ascii="Liberation Serif" w:eastAsia="Times New Roman" w:hAnsi="Liberation Serif" w:cs="Arial"/>
          <w:sz w:val="28"/>
          <w:szCs w:val="28"/>
          <w:lang w:eastAsia="ru-RU"/>
        </w:rPr>
        <w:t>О</w:t>
      </w:r>
      <w:r>
        <w:rPr>
          <w:rFonts w:ascii="Liberation Serif" w:eastAsia="Times New Roman" w:hAnsi="Liberation Serif" w:cs="Arial"/>
          <w:sz w:val="28"/>
          <w:szCs w:val="28"/>
          <w:lang w:eastAsia="ru-RU"/>
        </w:rPr>
        <w:t>тдела).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6</w:t>
      </w:r>
      <w:r w:rsidR="008B6CA3">
        <w:rPr>
          <w:rFonts w:ascii="Liberation Serif" w:eastAsia="Times New Roman" w:hAnsi="Liberation Serif" w:cs="Arial"/>
          <w:sz w:val="28"/>
          <w:szCs w:val="28"/>
          <w:lang w:eastAsia="ru-RU"/>
        </w:rPr>
        <w:t>1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О дате и времени приема заявителя информирует </w:t>
      </w:r>
      <w:r w:rsidR="008B6CA3">
        <w:rPr>
          <w:rFonts w:ascii="Liberation Serif" w:eastAsia="Times New Roman" w:hAnsi="Liberation Serif" w:cs="Arial"/>
          <w:sz w:val="28"/>
          <w:szCs w:val="28"/>
          <w:lang w:eastAsia="ru-RU"/>
        </w:rPr>
        <w:t>О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тдел по телефону. 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В 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lastRenderedPageBreak/>
        <w:t xml:space="preserve">случае невозможности проведения приема в запланированное время </w:t>
      </w:r>
      <w:r w:rsidR="008B6CA3">
        <w:rPr>
          <w:rFonts w:ascii="Liberation Serif" w:eastAsia="Times New Roman" w:hAnsi="Liberation Serif" w:cs="Arial"/>
          <w:sz w:val="28"/>
          <w:szCs w:val="28"/>
          <w:lang w:eastAsia="ru-RU"/>
        </w:rPr>
        <w:t>О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тдел информирует заявителя по телефону и также сообщает о дате и времени, на которые личный прием может быть перенесен.</w:t>
      </w:r>
      <w:proofErr w:type="gramEnd"/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6</w:t>
      </w:r>
      <w:r w:rsidR="008B6CA3">
        <w:rPr>
          <w:rFonts w:ascii="Liberation Serif" w:eastAsia="Times New Roman" w:hAnsi="Liberation Serif" w:cs="Arial"/>
          <w:sz w:val="28"/>
          <w:szCs w:val="28"/>
          <w:lang w:eastAsia="ru-RU"/>
        </w:rPr>
        <w:t>2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При записи гражданина на личный прием уточняется содержание вопроса, с которым он планирует обратиться. Также гражданин уведомляется об обязанности предъявления при личном приеме документа, удостоверяющего личность.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6</w:t>
      </w:r>
      <w:r w:rsidR="008B6CA3">
        <w:rPr>
          <w:rFonts w:ascii="Liberation Serif" w:eastAsia="Times New Roman" w:hAnsi="Liberation Serif" w:cs="Arial"/>
          <w:sz w:val="28"/>
          <w:szCs w:val="28"/>
          <w:lang w:eastAsia="ru-RU"/>
        </w:rPr>
        <w:t>3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Личный прием проводится в порядке очередности, исходя из времени прибытия гражданина в Администрацию, с учетом установленных законодательством Российской Федерации прав на первоочередной прием и при предъявлении гражданином документов, удостоверяющих данное право.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6</w:t>
      </w:r>
      <w:r w:rsidR="008B6CA3">
        <w:rPr>
          <w:rFonts w:ascii="Liberation Serif" w:eastAsia="Times New Roman" w:hAnsi="Liberation Serif" w:cs="Arial"/>
          <w:sz w:val="28"/>
          <w:szCs w:val="28"/>
          <w:lang w:eastAsia="ru-RU"/>
        </w:rPr>
        <w:t>4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Реализация гражданами права на обращение не может нарушать права и свободы других лиц, в 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связи</w:t>
      </w:r>
      <w:proofErr w:type="gram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с чем каждый гражданин имеет право на равное количество времени для участия в личном приеме, с учетом количества граждан, записанных на личный прием, в рамках общей запланированной продолжительности личного приема.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6</w:t>
      </w:r>
      <w:r w:rsidR="008B6CA3">
        <w:rPr>
          <w:rFonts w:ascii="Liberation Serif" w:eastAsia="Times New Roman" w:hAnsi="Liberation Serif" w:cs="Arial"/>
          <w:sz w:val="28"/>
          <w:szCs w:val="28"/>
          <w:lang w:eastAsia="ru-RU"/>
        </w:rPr>
        <w:t>5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С целью обеспечения защиты прав граждан проведение личного приема может сопровождаться ауди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о-</w:t>
      </w:r>
      <w:proofErr w:type="gram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и </w:t>
      </w:r>
      <w:proofErr w:type="spell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видеопротоколированием</w:t>
      </w:r>
      <w:proofErr w:type="spell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, о чем граждане уведомляются до начала личного приема.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6</w:t>
      </w:r>
      <w:r w:rsidR="008B6CA3">
        <w:rPr>
          <w:rFonts w:ascii="Liberation Serif" w:eastAsia="Times New Roman" w:hAnsi="Liberation Serif" w:cs="Arial"/>
          <w:sz w:val="28"/>
          <w:szCs w:val="28"/>
          <w:lang w:eastAsia="ru-RU"/>
        </w:rPr>
        <w:t>6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В ходе личного приема гражданин озвучивает свое предложение, заявление или жалобу (далее - устное обращение) либо представляет письменное обращение. Содержание устного обращения заносится в карточку личного приема гражданина. Письменное обращение, принятое в ходе личного приема, подлежит регистрации и рассмотрению в порядке, установленном для регистрации и рассмотрения письменных обращений.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6</w:t>
      </w:r>
      <w:r w:rsidR="008B6CA3">
        <w:rPr>
          <w:rFonts w:ascii="Liberation Serif" w:eastAsia="Times New Roman" w:hAnsi="Liberation Serif" w:cs="Arial"/>
          <w:sz w:val="28"/>
          <w:szCs w:val="28"/>
          <w:lang w:eastAsia="ru-RU"/>
        </w:rPr>
        <w:t>7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Если в ходе личного приема выясняется, что решение вопросов, содержащихся в обращении гражданина, не входит в компетенцию Администрации, гражданину дается разъяснение, куда и в каком порядке ему следует обратиться.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6</w:t>
      </w:r>
      <w:r w:rsidR="008B6CA3">
        <w:rPr>
          <w:rFonts w:ascii="Liberation Serif" w:eastAsia="Times New Roman" w:hAnsi="Liberation Serif" w:cs="Arial"/>
          <w:sz w:val="28"/>
          <w:szCs w:val="28"/>
          <w:lang w:eastAsia="ru-RU"/>
        </w:rPr>
        <w:t>8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6</w:t>
      </w:r>
      <w:r w:rsidR="008B6CA3">
        <w:rPr>
          <w:rFonts w:ascii="Liberation Serif" w:eastAsia="Times New Roman" w:hAnsi="Liberation Serif" w:cs="Arial"/>
          <w:sz w:val="28"/>
          <w:szCs w:val="28"/>
          <w:lang w:eastAsia="ru-RU"/>
        </w:rPr>
        <w:t>9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</w:t>
      </w:r>
      <w:proofErr w:type="gramStart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При изложении в устном обращении фактов и обстоятельств, которые являются очевидными и не требуют дополнительной проверки, ответ на устное обращение с согласия заявителя может быть дан устно, о чем делается запись в регистрационной карточке личного приема, при этом в карточке личного приема гражданин делает собственноручную запись о согласии с устной формой ответа и ставит личную подпись.</w:t>
      </w:r>
      <w:proofErr w:type="gramEnd"/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В остальных случаях, по существу поставленных в устном обращении вопросов в течение 30 дней со дня регистрации обращения дается письменный ответ.</w:t>
      </w:r>
    </w:p>
    <w:p w:rsidR="009C1F81" w:rsidRPr="009C1F81" w:rsidRDefault="008B6CA3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lastRenderedPageBreak/>
        <w:t>70</w:t>
      </w:r>
      <w:r w:rsidR="009C1F81"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Регистрацию карточек личного приема в СОГ обеспечивает специалист </w:t>
      </w:r>
      <w:r>
        <w:rPr>
          <w:rFonts w:ascii="Liberation Serif" w:eastAsia="Times New Roman" w:hAnsi="Liberation Serif" w:cs="Arial"/>
          <w:sz w:val="28"/>
          <w:szCs w:val="28"/>
          <w:lang w:eastAsia="ru-RU"/>
        </w:rPr>
        <w:t>О</w:t>
      </w:r>
      <w:r w:rsidR="009C1F81"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тдела в день личного приема.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7</w:t>
      </w:r>
      <w:r w:rsidR="00FB57AA">
        <w:rPr>
          <w:rFonts w:ascii="Liberation Serif" w:eastAsia="Times New Roman" w:hAnsi="Liberation Serif" w:cs="Arial"/>
          <w:sz w:val="28"/>
          <w:szCs w:val="28"/>
          <w:lang w:eastAsia="ru-RU"/>
        </w:rPr>
        <w:t>1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Если в указанное время гражданин не явился на личный прием, делается соответствующая запись в регистрационной карточке личного приема.</w:t>
      </w: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left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center"/>
        <w:outlineLvl w:val="1"/>
        <w:rPr>
          <w:rFonts w:ascii="Liberation Serif" w:eastAsia="Times New Roman" w:hAnsi="Liberation Serif" w:cs="Arial"/>
          <w:b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b/>
          <w:sz w:val="28"/>
          <w:szCs w:val="28"/>
          <w:lang w:eastAsia="ru-RU"/>
        </w:rPr>
        <w:t>5. ОФОРМЛЕНИЕ АРХИВНОГО ДЕЛА ПО ОБРАЩЕНИЮ, ЕГО ХРАНЕНИЕ</w:t>
      </w: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left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9C1F81" w:rsidRPr="009C1F81" w:rsidRDefault="009C1F81" w:rsidP="009C1F81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7</w:t>
      </w:r>
      <w:r w:rsidR="00FB57AA">
        <w:rPr>
          <w:rFonts w:ascii="Liberation Serif" w:eastAsia="Times New Roman" w:hAnsi="Liberation Serif" w:cs="Arial"/>
          <w:sz w:val="28"/>
          <w:szCs w:val="28"/>
          <w:lang w:eastAsia="ru-RU"/>
        </w:rPr>
        <w:t>2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. Ответственн</w:t>
      </w:r>
      <w:r w:rsidR="00FB57AA">
        <w:rPr>
          <w:rFonts w:ascii="Liberation Serif" w:eastAsia="Times New Roman" w:hAnsi="Liberation Serif" w:cs="Arial"/>
          <w:sz w:val="28"/>
          <w:szCs w:val="28"/>
          <w:lang w:eastAsia="ru-RU"/>
        </w:rPr>
        <w:t>ое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</w:t>
      </w:r>
      <w:r w:rsidR="00FB57AA">
        <w:rPr>
          <w:rFonts w:ascii="Liberation Serif" w:eastAsia="Times New Roman" w:hAnsi="Liberation Serif" w:cs="Arial"/>
          <w:sz w:val="28"/>
          <w:szCs w:val="28"/>
          <w:lang w:eastAsia="ru-RU"/>
        </w:rPr>
        <w:t>лицо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готовит проект ответа гражданину в двух экземплярах, второй экземпляр ответа визируется ответственным </w:t>
      </w:r>
      <w:r w:rsidR="00FB57AA">
        <w:rPr>
          <w:rFonts w:ascii="Liberation Serif" w:eastAsia="Times New Roman" w:hAnsi="Liberation Serif" w:cs="Arial"/>
          <w:sz w:val="28"/>
          <w:szCs w:val="28"/>
          <w:lang w:eastAsia="ru-RU"/>
        </w:rPr>
        <w:t>лицом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 и руководителем структурного подразделения.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7</w:t>
      </w:r>
      <w:r w:rsidR="00FB57AA">
        <w:rPr>
          <w:rFonts w:ascii="Liberation Serif" w:eastAsia="Times New Roman" w:hAnsi="Liberation Serif" w:cs="Arial"/>
          <w:sz w:val="28"/>
          <w:szCs w:val="28"/>
          <w:lang w:eastAsia="ru-RU"/>
        </w:rPr>
        <w:t>3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После направления ответа на обращение заявителя сотрудник </w:t>
      </w:r>
      <w:r w:rsidR="00FB57AA">
        <w:rPr>
          <w:rFonts w:ascii="Liberation Serif" w:eastAsia="Times New Roman" w:hAnsi="Liberation Serif" w:cs="Arial"/>
          <w:sz w:val="28"/>
          <w:szCs w:val="28"/>
          <w:lang w:eastAsia="ru-RU"/>
        </w:rPr>
        <w:t>О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тдела подшивает все материалы по рассмотрению обращения в следующем порядке: регистрационно-контрольная карточка, ответ заявителю, обращение гражданина, справки, копии документов заявителя, иные документы, связанные с рассмотрением обращения гражданина, а также уведомление о направлении ответа заявителю или иное подтверждение отправки ответственным исполнителем ответа заявителю.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7</w:t>
      </w:r>
      <w:r w:rsidR="00FB57AA">
        <w:rPr>
          <w:rFonts w:ascii="Liberation Serif" w:eastAsia="Times New Roman" w:hAnsi="Liberation Serif" w:cs="Arial"/>
          <w:sz w:val="28"/>
          <w:szCs w:val="28"/>
          <w:lang w:eastAsia="ru-RU"/>
        </w:rPr>
        <w:t>4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После завершения рассмотрения устного обращения сотрудник </w:t>
      </w:r>
      <w:r w:rsidR="00FB57AA">
        <w:rPr>
          <w:rFonts w:ascii="Liberation Serif" w:eastAsia="Times New Roman" w:hAnsi="Liberation Serif" w:cs="Arial"/>
          <w:sz w:val="28"/>
          <w:szCs w:val="28"/>
          <w:lang w:eastAsia="ru-RU"/>
        </w:rPr>
        <w:t>О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тдела формирует дело, содержащее документы и материалы, связанные с рассмотрением устного обращения, на бумажном носителе.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7</w:t>
      </w:r>
      <w:r w:rsidR="00FB57AA">
        <w:rPr>
          <w:rFonts w:ascii="Liberation Serif" w:eastAsia="Times New Roman" w:hAnsi="Liberation Serif" w:cs="Arial"/>
          <w:sz w:val="28"/>
          <w:szCs w:val="28"/>
          <w:lang w:eastAsia="ru-RU"/>
        </w:rPr>
        <w:t>5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. Документы по обращениям граждан хранятся в </w:t>
      </w:r>
      <w:r w:rsidR="00FB57AA">
        <w:rPr>
          <w:rFonts w:ascii="Liberation Serif" w:eastAsia="Times New Roman" w:hAnsi="Liberation Serif" w:cs="Arial"/>
          <w:sz w:val="28"/>
          <w:szCs w:val="28"/>
          <w:lang w:eastAsia="ru-RU"/>
        </w:rPr>
        <w:t>О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тделе.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В случае рассмотрения повторного обращения или появления дополнительных документов они подшиваются к делу с первичным обращением. Документы в делах располагаются в хронологическом порядке.</w:t>
      </w: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left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center"/>
        <w:outlineLvl w:val="1"/>
        <w:rPr>
          <w:rFonts w:ascii="Liberation Serif" w:eastAsia="Times New Roman" w:hAnsi="Liberation Serif" w:cs="Arial"/>
          <w:b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b/>
          <w:sz w:val="28"/>
          <w:szCs w:val="28"/>
          <w:lang w:eastAsia="ru-RU"/>
        </w:rPr>
        <w:t>6. ОТВЕТСТВЕННОСТЬ ДОЛЖНОСТНЫХ ЛИЦ АДМИНИСТРАЦИИ</w:t>
      </w: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center"/>
        <w:rPr>
          <w:rFonts w:ascii="Liberation Serif" w:eastAsia="Times New Roman" w:hAnsi="Liberation Serif" w:cs="Arial"/>
          <w:b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b/>
          <w:sz w:val="28"/>
          <w:szCs w:val="28"/>
          <w:lang w:eastAsia="ru-RU"/>
        </w:rPr>
        <w:t>ПРИ РАССМОТРЕНИИ ОБРАЩЕНИЙ ГРАЖДАН</w:t>
      </w:r>
    </w:p>
    <w:p w:rsidR="009C1F81" w:rsidRPr="009C1F81" w:rsidRDefault="009C1F81" w:rsidP="009C1F81">
      <w:pPr>
        <w:widowControl w:val="0"/>
        <w:autoSpaceDE w:val="0"/>
        <w:autoSpaceDN w:val="0"/>
        <w:ind w:firstLine="0"/>
        <w:jc w:val="left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:rsidR="009C1F81" w:rsidRPr="009C1F81" w:rsidRDefault="009C1F81" w:rsidP="009C1F81">
      <w:pPr>
        <w:widowControl w:val="0"/>
        <w:autoSpaceDE w:val="0"/>
        <w:autoSpaceDN w:val="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75. Сотрудники Администрации несут персональную ответственность за объективное, всестороннее и своевременное рассмотрение обращений граждан.</w:t>
      </w:r>
    </w:p>
    <w:p w:rsidR="009C1F81" w:rsidRPr="009C1F81" w:rsidRDefault="009C1F81" w:rsidP="009C1F81">
      <w:pPr>
        <w:widowControl w:val="0"/>
        <w:autoSpaceDE w:val="0"/>
        <w:autoSpaceDN w:val="0"/>
        <w:spacing w:before="200"/>
        <w:ind w:firstLine="540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76. Лица, виновные в нарушении порядка работы с обращениями граждан, уст</w:t>
      </w:r>
      <w:r w:rsidR="00D91433">
        <w:rPr>
          <w:rFonts w:ascii="Liberation Serif" w:eastAsia="Times New Roman" w:hAnsi="Liberation Serif" w:cs="Arial"/>
          <w:sz w:val="28"/>
          <w:szCs w:val="28"/>
          <w:lang w:eastAsia="ru-RU"/>
        </w:rPr>
        <w:t>ановленного настоящим Регламентом</w:t>
      </w:r>
      <w:r w:rsidRPr="009C1F81">
        <w:rPr>
          <w:rFonts w:ascii="Liberation Serif" w:eastAsia="Times New Roman" w:hAnsi="Liberation Serif" w:cs="Arial"/>
          <w:sz w:val="28"/>
          <w:szCs w:val="28"/>
          <w:lang w:eastAsia="ru-RU"/>
        </w:rPr>
        <w:t>, несут дисциплинарную и иную предусмотренную законодательством Российской Федерации ответственность.</w:t>
      </w:r>
    </w:p>
    <w:p w:rsidR="001A7786" w:rsidRPr="009C1F81" w:rsidRDefault="001A7786" w:rsidP="00424274">
      <w:pPr>
        <w:overflowPunct w:val="0"/>
        <w:autoSpaceDE w:val="0"/>
        <w:autoSpaceDN w:val="0"/>
        <w:adjustRightInd w:val="0"/>
        <w:textAlignment w:val="baseline"/>
        <w:rPr>
          <w:rFonts w:ascii="Liberation Serif" w:hAnsi="Liberation Serif"/>
          <w:bCs/>
          <w:sz w:val="28"/>
          <w:szCs w:val="28"/>
          <w:lang w:eastAsia="ru-RU"/>
        </w:rPr>
      </w:pPr>
    </w:p>
    <w:p w:rsidR="00D1719A" w:rsidRPr="009C1F81" w:rsidRDefault="006A47A3" w:rsidP="006A47A3">
      <w:pPr>
        <w:ind w:firstLine="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9C1F8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</w:t>
      </w:r>
    </w:p>
    <w:sectPr w:rsidR="00D1719A" w:rsidRPr="009C1F81" w:rsidSect="0029464F">
      <w:pgSz w:w="11906" w:h="16838" w:code="9"/>
      <w:pgMar w:top="851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051F7"/>
    <w:multiLevelType w:val="hybridMultilevel"/>
    <w:tmpl w:val="C75CB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A43EB0"/>
    <w:multiLevelType w:val="hybridMultilevel"/>
    <w:tmpl w:val="E1261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9AA"/>
    <w:rsid w:val="000047D6"/>
    <w:rsid w:val="00022A38"/>
    <w:rsid w:val="00040569"/>
    <w:rsid w:val="00050BA1"/>
    <w:rsid w:val="00053AA4"/>
    <w:rsid w:val="000547FE"/>
    <w:rsid w:val="000675D4"/>
    <w:rsid w:val="00087BD8"/>
    <w:rsid w:val="000A1A95"/>
    <w:rsid w:val="000A3278"/>
    <w:rsid w:val="000A3471"/>
    <w:rsid w:val="000A6F75"/>
    <w:rsid w:val="000B423A"/>
    <w:rsid w:val="000D7B9A"/>
    <w:rsid w:val="001129BE"/>
    <w:rsid w:val="001225CA"/>
    <w:rsid w:val="00124B53"/>
    <w:rsid w:val="00126FB5"/>
    <w:rsid w:val="00134797"/>
    <w:rsid w:val="00173253"/>
    <w:rsid w:val="0019638D"/>
    <w:rsid w:val="001A7786"/>
    <w:rsid w:val="001B2A0E"/>
    <w:rsid w:val="001C5AF3"/>
    <w:rsid w:val="001F5B1D"/>
    <w:rsid w:val="00200CBC"/>
    <w:rsid w:val="00206FD4"/>
    <w:rsid w:val="002124DE"/>
    <w:rsid w:val="002658BB"/>
    <w:rsid w:val="0029464F"/>
    <w:rsid w:val="002A3566"/>
    <w:rsid w:val="002C5935"/>
    <w:rsid w:val="002D4FB5"/>
    <w:rsid w:val="002D634C"/>
    <w:rsid w:val="002D6850"/>
    <w:rsid w:val="00333705"/>
    <w:rsid w:val="0035511F"/>
    <w:rsid w:val="00356B3F"/>
    <w:rsid w:val="00366F38"/>
    <w:rsid w:val="003E51E7"/>
    <w:rsid w:val="003E57DF"/>
    <w:rsid w:val="00424274"/>
    <w:rsid w:val="00424F44"/>
    <w:rsid w:val="004604B8"/>
    <w:rsid w:val="00491811"/>
    <w:rsid w:val="004A2E2F"/>
    <w:rsid w:val="004B29CE"/>
    <w:rsid w:val="004C6A04"/>
    <w:rsid w:val="004D6B3C"/>
    <w:rsid w:val="004F3307"/>
    <w:rsid w:val="00501F66"/>
    <w:rsid w:val="00513454"/>
    <w:rsid w:val="0053618D"/>
    <w:rsid w:val="0055433E"/>
    <w:rsid w:val="00576280"/>
    <w:rsid w:val="00593F60"/>
    <w:rsid w:val="005C1307"/>
    <w:rsid w:val="005D601D"/>
    <w:rsid w:val="00617CDD"/>
    <w:rsid w:val="006200C4"/>
    <w:rsid w:val="00656B1F"/>
    <w:rsid w:val="006718B1"/>
    <w:rsid w:val="00693961"/>
    <w:rsid w:val="006A47A3"/>
    <w:rsid w:val="006B4CB5"/>
    <w:rsid w:val="006B55D6"/>
    <w:rsid w:val="006B7FBA"/>
    <w:rsid w:val="0070385D"/>
    <w:rsid w:val="00710B7F"/>
    <w:rsid w:val="007175E1"/>
    <w:rsid w:val="0074087D"/>
    <w:rsid w:val="00771D50"/>
    <w:rsid w:val="007A0D7D"/>
    <w:rsid w:val="007A4D6E"/>
    <w:rsid w:val="007A6226"/>
    <w:rsid w:val="007C11DF"/>
    <w:rsid w:val="007C3EBC"/>
    <w:rsid w:val="007D0F2E"/>
    <w:rsid w:val="007D5162"/>
    <w:rsid w:val="008307C5"/>
    <w:rsid w:val="00874BE1"/>
    <w:rsid w:val="00877277"/>
    <w:rsid w:val="00881F3D"/>
    <w:rsid w:val="00896E89"/>
    <w:rsid w:val="008A5EE0"/>
    <w:rsid w:val="008A78ED"/>
    <w:rsid w:val="008B681D"/>
    <w:rsid w:val="008B6CA3"/>
    <w:rsid w:val="00913102"/>
    <w:rsid w:val="00946E0A"/>
    <w:rsid w:val="00947821"/>
    <w:rsid w:val="009B7318"/>
    <w:rsid w:val="009C1F81"/>
    <w:rsid w:val="009F53FD"/>
    <w:rsid w:val="00A25266"/>
    <w:rsid w:val="00A40C2E"/>
    <w:rsid w:val="00A63382"/>
    <w:rsid w:val="00AA7B80"/>
    <w:rsid w:val="00AC035C"/>
    <w:rsid w:val="00B01384"/>
    <w:rsid w:val="00B255E4"/>
    <w:rsid w:val="00B85D69"/>
    <w:rsid w:val="00BC07DB"/>
    <w:rsid w:val="00BF10F0"/>
    <w:rsid w:val="00C00D99"/>
    <w:rsid w:val="00C03760"/>
    <w:rsid w:val="00C045C8"/>
    <w:rsid w:val="00C50A58"/>
    <w:rsid w:val="00C91D53"/>
    <w:rsid w:val="00CA19B7"/>
    <w:rsid w:val="00CD27EA"/>
    <w:rsid w:val="00CF7DFA"/>
    <w:rsid w:val="00D1719A"/>
    <w:rsid w:val="00D33F18"/>
    <w:rsid w:val="00D35E16"/>
    <w:rsid w:val="00D520C1"/>
    <w:rsid w:val="00D5407A"/>
    <w:rsid w:val="00D75CB4"/>
    <w:rsid w:val="00D77B48"/>
    <w:rsid w:val="00D8160E"/>
    <w:rsid w:val="00D82E90"/>
    <w:rsid w:val="00D864A4"/>
    <w:rsid w:val="00D91433"/>
    <w:rsid w:val="00DC7021"/>
    <w:rsid w:val="00DF3083"/>
    <w:rsid w:val="00E25F30"/>
    <w:rsid w:val="00E459AA"/>
    <w:rsid w:val="00E476FC"/>
    <w:rsid w:val="00E72D2E"/>
    <w:rsid w:val="00E75ADF"/>
    <w:rsid w:val="00EA74B7"/>
    <w:rsid w:val="00EB7276"/>
    <w:rsid w:val="00ED3F65"/>
    <w:rsid w:val="00F06206"/>
    <w:rsid w:val="00F20402"/>
    <w:rsid w:val="00F32BA7"/>
    <w:rsid w:val="00F53F39"/>
    <w:rsid w:val="00F8066B"/>
    <w:rsid w:val="00F935B9"/>
    <w:rsid w:val="00FB57AA"/>
    <w:rsid w:val="00FB5EE9"/>
    <w:rsid w:val="00FC79B5"/>
    <w:rsid w:val="00FF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paragraph" w:styleId="a7">
    <w:name w:val="No Spacing"/>
    <w:uiPriority w:val="1"/>
    <w:qFormat/>
    <w:rsid w:val="00424274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a8">
    <w:name w:val="Hyperlink"/>
    <w:basedOn w:val="a0"/>
    <w:uiPriority w:val="99"/>
    <w:unhideWhenUsed/>
    <w:rsid w:val="00424274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9C1F81"/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paragraph" w:styleId="a7">
    <w:name w:val="No Spacing"/>
    <w:uiPriority w:val="1"/>
    <w:qFormat/>
    <w:rsid w:val="00424274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a8">
    <w:name w:val="Hyperlink"/>
    <w:basedOn w:val="a0"/>
    <w:uiPriority w:val="99"/>
    <w:unhideWhenUsed/>
    <w:rsid w:val="00424274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9C1F81"/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consultantplus://offline/ref=18646CF4380D672B1C8DB4ABCF37C209D85C2E58E3D4B9CC1442E21A90616B81A6E81C02CB9DB1D9FDF6324714T7n1G" TargetMode="External"/><Relationship Id="rId18" Type="http://schemas.openxmlformats.org/officeDocument/2006/relationships/hyperlink" Target="consultantplus://offline/ref=18646CF4380D672B1C8DB4ABCF37C209D85E225AE2DDB9CC1442E21A90616B81B4E84408C0C8FE9CAAE53046087208365A444DT6n0G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18646CF4380D672B1C8DB4ABCF37C209D85C2E58E3D4B9CC1442E21A90616B81A6E81C02CB9DB1D9FDF6324714T7n1G" TargetMode="Externa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18646CF4380D672B1C8DB4ABCF37C209D85C2459EFDDB9CC1442E21A90616B81A6E81C02CB9DB1D9FDF6324714T7n1G" TargetMode="External"/><Relationship Id="rId17" Type="http://schemas.openxmlformats.org/officeDocument/2006/relationships/hyperlink" Target="consultantplus://offline/ref=18646CF4380D672B1C8DB4ABCF37C209DF592453E8DBB9CC1442E21A90616B81A6E81C02CB9DB1D9FDF6324714T7n1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8646CF4380D672B1C8DB4ABCF37C209D85D265CEBDBB9CC1442E21A90616B81A6E81C02CB9DB1D9FDF6324714T7n1G" TargetMode="External"/><Relationship Id="rId20" Type="http://schemas.openxmlformats.org/officeDocument/2006/relationships/hyperlink" Target="consultantplus://offline/ref=18646CF4380D672B1C8DB4ABCF37C209D85C2E58E2DAB9CC1442E21A90616B81B4E8440CCD9AA48CAEAC654A167214295A5A4D6256T5n0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18646CF4380D672B1C8DB4ABCF37C209DF5F2253E9DCB9CC1442E21A90616B81B4E8440ECB9CAFDDFEE3641652260728595A4E604A507A92T7nCG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8646CF4380D672B1C8DB4ABCF37C209D85F2453EDD8B9CC1442E21A90616B81A6E81C02CB9DB1D9FDF6324714T7n1G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18646CF4380D672B1C8DB4ABCF37C209DE56215EE08AEECE4517EC1F98313191A2A1490ED59DADC6FDE832T4n5G" TargetMode="External"/><Relationship Id="rId19" Type="http://schemas.openxmlformats.org/officeDocument/2006/relationships/hyperlink" Target="consultantplus://offline/ref=18646CF4380D672B1C8DB4ABCF37C209D85E225AE2DDB9CC1442E21A90616B81B4E8440ECB9DABD9FBE3641652260728595A4E604A507A92T7nCG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18646CF4380D672B1C8DB4ABCF37C209DF5F2253E9DCB9CC1442E21A90616B81B4E8440ECB9CAFDDFEE3641652260728595A4E604A507A92T7nCG" TargetMode="External"/><Relationship Id="rId14" Type="http://schemas.openxmlformats.org/officeDocument/2006/relationships/hyperlink" Target="consultantplus://offline/ref=18646CF4380D672B1C8DB4ABCF37C209DF56255FE3DCB9CC1442E21A90616B81A6E81C02CB9DB1D9FDF6324714T7n1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BA3EB0-52D1-4FAA-BC1C-D8B88911D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16</Pages>
  <Words>5623</Words>
  <Characters>32055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37603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пк</cp:lastModifiedBy>
  <cp:revision>21</cp:revision>
  <cp:lastPrinted>2022-12-01T08:51:00Z</cp:lastPrinted>
  <dcterms:created xsi:type="dcterms:W3CDTF">2018-06-22T04:49:00Z</dcterms:created>
  <dcterms:modified xsi:type="dcterms:W3CDTF">2022-12-02T05:32:00Z</dcterms:modified>
</cp:coreProperties>
</file>